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59D7B" w14:textId="77777777" w:rsidR="00FB63E1" w:rsidRPr="00AE35DE" w:rsidRDefault="00FB63E1" w:rsidP="003C420D">
      <w:pPr>
        <w:pStyle w:val="Heading1"/>
        <w:ind w:left="567" w:right="559"/>
        <w:rPr>
          <w:rFonts w:ascii="Solomon Sans Normal" w:hAnsi="Solomon Sans Normal"/>
        </w:rPr>
      </w:pPr>
      <w:bookmarkStart w:id="0" w:name="_GoBack"/>
      <w:bookmarkEnd w:id="0"/>
    </w:p>
    <w:p w14:paraId="61D76D18" w14:textId="77777777" w:rsidR="00FB63E1" w:rsidRPr="00AE35DE" w:rsidRDefault="00FB63E1" w:rsidP="003C420D">
      <w:pPr>
        <w:pStyle w:val="Heading1"/>
        <w:ind w:left="567" w:right="559"/>
        <w:rPr>
          <w:rFonts w:ascii="Solomon Sans Normal" w:hAnsi="Solomon Sans Normal"/>
        </w:rPr>
      </w:pPr>
    </w:p>
    <w:p w14:paraId="5DB52E55" w14:textId="77777777" w:rsidR="00D564D3" w:rsidRPr="00AE35DE" w:rsidRDefault="00D564D3" w:rsidP="00D564D3">
      <w:pPr>
        <w:rPr>
          <w:rFonts w:ascii="Solomon Sans Normal" w:hAnsi="Solomon Sans Normal"/>
        </w:rPr>
      </w:pPr>
    </w:p>
    <w:p w14:paraId="0ABF4A2D" w14:textId="77777777" w:rsidR="00D564D3" w:rsidRPr="00AE35DE" w:rsidRDefault="00D564D3" w:rsidP="00D564D3">
      <w:pPr>
        <w:rPr>
          <w:rFonts w:ascii="Solomon Sans Normal" w:hAnsi="Solomon Sans Normal"/>
        </w:rPr>
      </w:pPr>
    </w:p>
    <w:p w14:paraId="2DF40930" w14:textId="77777777" w:rsidR="00D564D3" w:rsidRPr="00AE35DE" w:rsidRDefault="00D564D3" w:rsidP="00D564D3">
      <w:pPr>
        <w:rPr>
          <w:rFonts w:ascii="Solomon Sans Normal" w:hAnsi="Solomon Sans Normal"/>
        </w:rPr>
      </w:pPr>
    </w:p>
    <w:p w14:paraId="208123D6" w14:textId="77777777" w:rsidR="009B3CA0" w:rsidRPr="00AE35DE" w:rsidRDefault="009B3CA0" w:rsidP="003C420D">
      <w:pPr>
        <w:pStyle w:val="Heading1"/>
        <w:ind w:left="567" w:right="559"/>
        <w:rPr>
          <w:rFonts w:ascii="Solomon Sans Normal" w:hAnsi="Solomon Sans Normal"/>
        </w:rPr>
      </w:pPr>
      <w:r w:rsidRPr="00AE35DE">
        <w:rPr>
          <w:rFonts w:ascii="Solomon Sans Normal" w:hAnsi="Solomon Sans Normal"/>
        </w:rPr>
        <w:t>Submission on the discussion paper</w:t>
      </w:r>
    </w:p>
    <w:p w14:paraId="154894B9" w14:textId="77777777" w:rsidR="009B3CA0" w:rsidRPr="00AE35DE" w:rsidRDefault="009B3CA0" w:rsidP="003C420D">
      <w:pPr>
        <w:pStyle w:val="Heading1"/>
        <w:ind w:left="567" w:right="559"/>
        <w:rPr>
          <w:rFonts w:ascii="Solomon Sans Normal" w:hAnsi="Solomon Sans Normal"/>
        </w:rPr>
      </w:pPr>
      <w:r w:rsidRPr="00AE35DE">
        <w:rPr>
          <w:rFonts w:ascii="Solomon Sans Normal" w:hAnsi="Solomon Sans Normal"/>
        </w:rPr>
        <w:t>‘Social Housing in NSW’</w:t>
      </w:r>
    </w:p>
    <w:p w14:paraId="1C7E37BB" w14:textId="77777777" w:rsidR="009B3CA0" w:rsidRPr="00AE35DE" w:rsidRDefault="009B3CA0" w:rsidP="003C420D">
      <w:pPr>
        <w:ind w:left="567" w:right="559"/>
        <w:rPr>
          <w:rFonts w:ascii="Solomon Sans Normal" w:hAnsi="Solomon Sans Normal"/>
        </w:rPr>
      </w:pPr>
    </w:p>
    <w:p w14:paraId="312CAF17" w14:textId="77777777" w:rsidR="00CE26FF" w:rsidRPr="00AE35DE" w:rsidRDefault="00CE26FF" w:rsidP="003C420D">
      <w:pPr>
        <w:ind w:left="567" w:right="559"/>
        <w:rPr>
          <w:rFonts w:ascii="Solomon Sans Normal" w:hAnsi="Solomon Sans Normal"/>
        </w:rPr>
      </w:pPr>
    </w:p>
    <w:p w14:paraId="0611389A" w14:textId="77777777" w:rsidR="00D564D3" w:rsidRPr="00AE35DE" w:rsidRDefault="00D564D3" w:rsidP="003C420D">
      <w:pPr>
        <w:ind w:left="567" w:right="559"/>
        <w:rPr>
          <w:rFonts w:ascii="Solomon Sans Normal" w:hAnsi="Solomon Sans Normal"/>
        </w:rPr>
      </w:pPr>
    </w:p>
    <w:p w14:paraId="678D44E9" w14:textId="77777777" w:rsidR="00D564D3" w:rsidRPr="00AE35DE" w:rsidRDefault="00D564D3" w:rsidP="003C420D">
      <w:pPr>
        <w:ind w:left="567" w:right="559"/>
        <w:rPr>
          <w:rFonts w:ascii="Solomon Sans Normal" w:hAnsi="Solomon Sans Normal"/>
        </w:rPr>
      </w:pPr>
    </w:p>
    <w:p w14:paraId="31999110" w14:textId="77777777" w:rsidR="00D564D3" w:rsidRPr="00AE35DE" w:rsidRDefault="00D564D3" w:rsidP="003C420D">
      <w:pPr>
        <w:ind w:left="567" w:right="559"/>
        <w:rPr>
          <w:rFonts w:ascii="Solomon Sans Normal" w:hAnsi="Solomon Sans Normal"/>
        </w:rPr>
      </w:pPr>
    </w:p>
    <w:p w14:paraId="1A45DB00" w14:textId="77777777" w:rsidR="00620AD1" w:rsidRPr="00AE35DE" w:rsidRDefault="00620AD1" w:rsidP="003C420D">
      <w:pPr>
        <w:ind w:left="567" w:right="559"/>
        <w:rPr>
          <w:rFonts w:ascii="Solomon Sans Normal" w:hAnsi="Solomon Sans Normal"/>
        </w:rPr>
      </w:pPr>
    </w:p>
    <w:p w14:paraId="346F53F1" w14:textId="77777777" w:rsidR="00D564D3" w:rsidRPr="00AE35DE" w:rsidRDefault="00D564D3" w:rsidP="003C420D">
      <w:pPr>
        <w:ind w:left="567" w:right="559"/>
        <w:rPr>
          <w:rFonts w:ascii="Solomon Sans Normal" w:hAnsi="Solomon Sans Normal"/>
        </w:rPr>
      </w:pPr>
    </w:p>
    <w:p w14:paraId="04EF5A15" w14:textId="77777777" w:rsidR="00620AD1" w:rsidRPr="00AE35DE" w:rsidRDefault="00620AD1" w:rsidP="003C420D">
      <w:pPr>
        <w:ind w:left="567" w:right="559"/>
        <w:rPr>
          <w:rFonts w:ascii="Solomon Sans Normal" w:hAnsi="Solomon Sans Normal"/>
          <w:b/>
        </w:rPr>
      </w:pPr>
      <w:r w:rsidRPr="00AE35DE">
        <w:rPr>
          <w:rFonts w:ascii="Solomon Sans Normal" w:hAnsi="Solomon Sans Normal"/>
          <w:b/>
        </w:rPr>
        <w:t>Tenants’ Union of NSW</w:t>
      </w:r>
    </w:p>
    <w:p w14:paraId="6D5F8B41" w14:textId="77777777" w:rsidR="00FB63E1" w:rsidRPr="00AE35DE" w:rsidRDefault="00FB63E1" w:rsidP="003C420D">
      <w:pPr>
        <w:ind w:left="567" w:right="559"/>
        <w:rPr>
          <w:rFonts w:ascii="Solomon Sans Normal" w:hAnsi="Solomon Sans Normal"/>
          <w:b/>
        </w:rPr>
      </w:pPr>
    </w:p>
    <w:p w14:paraId="056E1C3A" w14:textId="77777777" w:rsidR="00CE26FF" w:rsidRPr="00AE35DE" w:rsidRDefault="00620AD1" w:rsidP="003C420D">
      <w:pPr>
        <w:ind w:left="567" w:right="559"/>
        <w:rPr>
          <w:rFonts w:ascii="Solomon Sans Normal" w:hAnsi="Solomon Sans Normal"/>
          <w:b/>
        </w:rPr>
      </w:pPr>
      <w:r w:rsidRPr="00AE35DE">
        <w:rPr>
          <w:rFonts w:ascii="Solomon Sans Normal" w:hAnsi="Solomon Sans Normal"/>
          <w:b/>
        </w:rPr>
        <w:t>February 2015</w:t>
      </w:r>
    </w:p>
    <w:p w14:paraId="6C3D87DA" w14:textId="77777777" w:rsidR="00620AD1" w:rsidRPr="00AE35DE" w:rsidRDefault="00620AD1" w:rsidP="003C420D">
      <w:pPr>
        <w:ind w:left="567" w:right="559"/>
        <w:rPr>
          <w:rFonts w:ascii="Solomon Sans Normal" w:hAnsi="Solomon Sans Normal"/>
          <w:b/>
        </w:rPr>
      </w:pPr>
    </w:p>
    <w:p w14:paraId="0F91AB89" w14:textId="77777777" w:rsidR="00527A96" w:rsidRPr="00AE35DE" w:rsidRDefault="00527A96" w:rsidP="003C420D">
      <w:pPr>
        <w:ind w:left="567" w:right="559"/>
        <w:rPr>
          <w:rFonts w:ascii="Solomon Sans Normal" w:eastAsiaTheme="majorEastAsia" w:hAnsi="Solomon Sans Normal" w:cstheme="majorBidi"/>
          <w:b/>
          <w:bCs/>
          <w:color w:val="4F81BD" w:themeColor="accent1"/>
          <w:sz w:val="26"/>
          <w:szCs w:val="26"/>
        </w:rPr>
      </w:pPr>
      <w:r w:rsidRPr="00AE35DE">
        <w:rPr>
          <w:rFonts w:ascii="Solomon Sans Normal" w:hAnsi="Solomon Sans Normal"/>
        </w:rPr>
        <w:br w:type="page"/>
      </w:r>
    </w:p>
    <w:p w14:paraId="626E6BA0" w14:textId="77777777" w:rsidR="00620AD1" w:rsidRPr="00AE35DE" w:rsidRDefault="00620AD1" w:rsidP="003C420D">
      <w:pPr>
        <w:pStyle w:val="Heading2"/>
        <w:ind w:left="567" w:right="559"/>
        <w:rPr>
          <w:rFonts w:ascii="Solomon Sans Normal" w:hAnsi="Solomon Sans Normal"/>
        </w:rPr>
      </w:pPr>
      <w:r w:rsidRPr="00AE35DE">
        <w:rPr>
          <w:rFonts w:ascii="Solomon Sans Normal" w:hAnsi="Solomon Sans Normal"/>
        </w:rPr>
        <w:lastRenderedPageBreak/>
        <w:t>Introduction</w:t>
      </w:r>
    </w:p>
    <w:p w14:paraId="4123D68E" w14:textId="77777777" w:rsidR="009B3CA0" w:rsidRPr="00AE35DE" w:rsidRDefault="00CE26FF" w:rsidP="003C420D">
      <w:pPr>
        <w:pStyle w:val="Heading3"/>
        <w:ind w:left="567" w:right="559"/>
        <w:rPr>
          <w:rFonts w:ascii="Solomon Sans Normal" w:hAnsi="Solomon Sans Normal"/>
        </w:rPr>
      </w:pPr>
      <w:r w:rsidRPr="00AE35DE">
        <w:rPr>
          <w:rFonts w:ascii="Solomon Sans Normal" w:hAnsi="Solomon Sans Normal"/>
        </w:rPr>
        <w:t>About the Tenants’ Union of NSW</w:t>
      </w:r>
    </w:p>
    <w:p w14:paraId="16EAE1FA" w14:textId="77777777" w:rsidR="009B3CA0" w:rsidRPr="00AE35DE" w:rsidRDefault="009B3CA0" w:rsidP="003C420D">
      <w:pPr>
        <w:ind w:left="567" w:right="559"/>
        <w:rPr>
          <w:rFonts w:ascii="Solomon Sans Normal" w:hAnsi="Solomon Sans Normal"/>
        </w:rPr>
      </w:pPr>
    </w:p>
    <w:p w14:paraId="4BEBE5DF" w14:textId="4F28762C" w:rsidR="009B3CA0" w:rsidRPr="00AE35DE" w:rsidRDefault="009B3CA0" w:rsidP="003C420D">
      <w:pPr>
        <w:ind w:left="567" w:right="559"/>
        <w:rPr>
          <w:rFonts w:ascii="Solomon Sans Normal" w:hAnsi="Solomon Sans Normal"/>
        </w:rPr>
      </w:pPr>
      <w:r w:rsidRPr="00AE35DE">
        <w:rPr>
          <w:rFonts w:ascii="Solomon Sans Normal" w:hAnsi="Solomon Sans Normal"/>
        </w:rPr>
        <w:t xml:space="preserve">The Tenant’s Union of NSW </w:t>
      </w:r>
      <w:r w:rsidR="0029219C" w:rsidRPr="00AE35DE">
        <w:rPr>
          <w:rFonts w:ascii="Solomon Sans Normal" w:hAnsi="Solomon Sans Normal"/>
        </w:rPr>
        <w:t xml:space="preserve">(TU) </w:t>
      </w:r>
      <w:r w:rsidRPr="00AE35DE">
        <w:rPr>
          <w:rFonts w:ascii="Solomon Sans Normal" w:hAnsi="Solomon Sans Normal"/>
        </w:rPr>
        <w:t xml:space="preserve">is the State’s peak non-government </w:t>
      </w:r>
      <w:proofErr w:type="spellStart"/>
      <w:r w:rsidRPr="00AE35DE">
        <w:rPr>
          <w:rFonts w:ascii="Solomon Sans Normal" w:hAnsi="Solomon Sans Normal"/>
        </w:rPr>
        <w:t>organisation</w:t>
      </w:r>
      <w:proofErr w:type="spellEnd"/>
      <w:r w:rsidRPr="00AE35DE">
        <w:rPr>
          <w:rFonts w:ascii="Solomon Sans Normal" w:hAnsi="Solomon Sans Normal"/>
        </w:rPr>
        <w:t xml:space="preserve"> for tenants. We are a specialist community legal </w:t>
      </w:r>
      <w:proofErr w:type="spellStart"/>
      <w:r w:rsidRPr="00AE35DE">
        <w:rPr>
          <w:rFonts w:ascii="Solomon Sans Normal" w:hAnsi="Solomon Sans Normal"/>
        </w:rPr>
        <w:t>centre</w:t>
      </w:r>
      <w:proofErr w:type="spellEnd"/>
      <w:r w:rsidRPr="00AE35DE">
        <w:rPr>
          <w:rFonts w:ascii="Solomon Sans Normal" w:hAnsi="Solomon Sans Normal"/>
        </w:rPr>
        <w:t xml:space="preserve"> with our own practice in residential tenancy law, and the primary resource agency for the </w:t>
      </w:r>
      <w:proofErr w:type="gramStart"/>
      <w:r w:rsidRPr="00AE35DE">
        <w:rPr>
          <w:rFonts w:ascii="Solomon Sans Normal" w:hAnsi="Solomon Sans Normal"/>
        </w:rPr>
        <w:t>State-wide</w:t>
      </w:r>
      <w:proofErr w:type="gramEnd"/>
      <w:r w:rsidRPr="00AE35DE">
        <w:rPr>
          <w:rFonts w:ascii="Solomon Sans Normal" w:hAnsi="Solomon Sans Normal"/>
        </w:rPr>
        <w:t xml:space="preserve"> network of local Tenants Advice and Advocacy Services (TAASs).</w:t>
      </w:r>
    </w:p>
    <w:p w14:paraId="33DE82BD" w14:textId="77777777" w:rsidR="009B3CA0" w:rsidRPr="00AE35DE" w:rsidRDefault="009B3CA0" w:rsidP="003C420D">
      <w:pPr>
        <w:ind w:left="567" w:right="559"/>
        <w:rPr>
          <w:rFonts w:ascii="Solomon Sans Normal" w:hAnsi="Solomon Sans Normal"/>
        </w:rPr>
      </w:pPr>
    </w:p>
    <w:p w14:paraId="7A4A679F" w14:textId="77777777" w:rsidR="00817A7F" w:rsidRPr="00AE35DE" w:rsidRDefault="00817A7F" w:rsidP="003C420D">
      <w:pPr>
        <w:ind w:left="567" w:right="559"/>
        <w:rPr>
          <w:rFonts w:ascii="Solomon Sans Normal" w:hAnsi="Solomon Sans Normal"/>
        </w:rPr>
      </w:pPr>
      <w:r w:rsidRPr="00AE35DE">
        <w:rPr>
          <w:rFonts w:ascii="Solomon Sans Normal" w:hAnsi="Solomon Sans Normal"/>
        </w:rPr>
        <w:t>T</w:t>
      </w:r>
      <w:r w:rsidR="00C31D6A" w:rsidRPr="00AE35DE">
        <w:rPr>
          <w:rFonts w:ascii="Solomon Sans Normal" w:hAnsi="Solomon Sans Normal"/>
        </w:rPr>
        <w:t>ogether t</w:t>
      </w:r>
      <w:r w:rsidRPr="00AE35DE">
        <w:rPr>
          <w:rFonts w:ascii="Solomon Sans Normal" w:hAnsi="Solomon Sans Normal"/>
        </w:rPr>
        <w:t>he TU and TAASs work a lot with social housing tenants. In 2013-14, the TA</w:t>
      </w:r>
      <w:r w:rsidR="00F45750" w:rsidRPr="00AE35DE">
        <w:rPr>
          <w:rFonts w:ascii="Solomon Sans Normal" w:hAnsi="Solomon Sans Normal"/>
        </w:rPr>
        <w:t>ASs recorded in excess of 4 500</w:t>
      </w:r>
      <w:r w:rsidRPr="00AE35DE">
        <w:rPr>
          <w:rFonts w:ascii="Solomon Sans Normal" w:hAnsi="Solomon Sans Normal"/>
        </w:rPr>
        <w:t xml:space="preserve"> contacts with social housing tenants, representing 18 per cent of all contacts. Forty per cent of these contacts resulted in a tenants advocate advocating on behalf of the tenant; about one in six resulted in a tenants advocate attending a Tribunal hearing for the tenant.</w:t>
      </w:r>
    </w:p>
    <w:p w14:paraId="13762C3C" w14:textId="77777777" w:rsidR="00817A7F" w:rsidRPr="00AE35DE" w:rsidRDefault="00817A7F" w:rsidP="003C420D">
      <w:pPr>
        <w:ind w:left="567" w:right="559"/>
        <w:rPr>
          <w:rFonts w:ascii="Solomon Sans Normal" w:hAnsi="Solomon Sans Normal"/>
        </w:rPr>
      </w:pPr>
    </w:p>
    <w:p w14:paraId="378BBBCF" w14:textId="11C5A8B3" w:rsidR="0083560B" w:rsidRPr="00AE35DE" w:rsidRDefault="00817A7F" w:rsidP="003C420D">
      <w:pPr>
        <w:ind w:left="567" w:right="559"/>
        <w:rPr>
          <w:rFonts w:ascii="Solomon Sans Normal" w:hAnsi="Solomon Sans Normal"/>
        </w:rPr>
      </w:pPr>
      <w:r w:rsidRPr="00AE35DE">
        <w:rPr>
          <w:rFonts w:ascii="Solomon Sans Normal" w:hAnsi="Solomon Sans Normal"/>
        </w:rPr>
        <w:t>On the other hand, we work a lot with tenants in private rental housing too</w:t>
      </w:r>
      <w:r w:rsidR="00F45750" w:rsidRPr="00AE35DE">
        <w:rPr>
          <w:rFonts w:ascii="Solomon Sans Normal" w:hAnsi="Solomon Sans Normal"/>
        </w:rPr>
        <w:t xml:space="preserve">, with </w:t>
      </w:r>
      <w:r w:rsidR="00C31D6A" w:rsidRPr="00AE35DE">
        <w:rPr>
          <w:rFonts w:ascii="Solomon Sans Normal" w:hAnsi="Solomon Sans Normal"/>
        </w:rPr>
        <w:t xml:space="preserve">more than 20 000 contacts </w:t>
      </w:r>
      <w:r w:rsidR="00767F81" w:rsidRPr="00AE35DE">
        <w:rPr>
          <w:rFonts w:ascii="Solomon Sans Normal" w:hAnsi="Solomon Sans Normal"/>
        </w:rPr>
        <w:t xml:space="preserve">in </w:t>
      </w:r>
      <w:r w:rsidR="00F45750" w:rsidRPr="00AE35DE">
        <w:rPr>
          <w:rFonts w:ascii="Solomon Sans Normal" w:hAnsi="Solomon Sans Normal"/>
        </w:rPr>
        <w:t>2013-14</w:t>
      </w:r>
      <w:r w:rsidRPr="00AE35DE">
        <w:rPr>
          <w:rFonts w:ascii="Solomon Sans Normal" w:hAnsi="Solomon Sans Normal"/>
        </w:rPr>
        <w:t xml:space="preserve">. We bring our extensive experience and expertise in </w:t>
      </w:r>
      <w:r w:rsidR="006E3475" w:rsidRPr="00AE35DE">
        <w:rPr>
          <w:rFonts w:ascii="Solomon Sans Normal" w:hAnsi="Solomon Sans Normal"/>
        </w:rPr>
        <w:t xml:space="preserve">relation to </w:t>
      </w:r>
      <w:r w:rsidRPr="00AE35DE">
        <w:rPr>
          <w:rFonts w:ascii="Solomon Sans Normal" w:hAnsi="Solomon Sans Normal"/>
        </w:rPr>
        <w:t>both sectors</w:t>
      </w:r>
      <w:r w:rsidR="002F55AA" w:rsidRPr="00AE35DE">
        <w:rPr>
          <w:rFonts w:ascii="Solomon Sans Normal" w:hAnsi="Solomon Sans Normal"/>
        </w:rPr>
        <w:t xml:space="preserve"> to the present discussion.</w:t>
      </w:r>
      <w:r w:rsidRPr="00AE35DE">
        <w:rPr>
          <w:rFonts w:ascii="Solomon Sans Normal" w:hAnsi="Solomon Sans Normal"/>
        </w:rPr>
        <w:t xml:space="preserve">  </w:t>
      </w:r>
    </w:p>
    <w:p w14:paraId="06B0CF04" w14:textId="77777777" w:rsidR="0083560B" w:rsidRPr="00AE35DE" w:rsidRDefault="0083560B" w:rsidP="003C420D">
      <w:pPr>
        <w:ind w:left="567" w:right="559"/>
        <w:rPr>
          <w:rFonts w:ascii="Solomon Sans Normal" w:hAnsi="Solomon Sans Normal"/>
        </w:rPr>
      </w:pPr>
    </w:p>
    <w:p w14:paraId="480285A0" w14:textId="77777777" w:rsidR="00CE26FF" w:rsidRPr="00AE35DE" w:rsidRDefault="00CE26FF" w:rsidP="003C420D">
      <w:pPr>
        <w:pStyle w:val="Heading3"/>
        <w:ind w:left="567" w:right="559"/>
        <w:rPr>
          <w:rFonts w:ascii="Solomon Sans Normal" w:hAnsi="Solomon Sans Normal"/>
        </w:rPr>
      </w:pPr>
      <w:r w:rsidRPr="00AE35DE">
        <w:rPr>
          <w:rFonts w:ascii="Solomon Sans Normal" w:hAnsi="Solomon Sans Normal"/>
        </w:rPr>
        <w:t>A</w:t>
      </w:r>
      <w:r w:rsidR="00011D7A" w:rsidRPr="00AE35DE">
        <w:rPr>
          <w:rFonts w:ascii="Solomon Sans Normal" w:hAnsi="Solomon Sans Normal"/>
        </w:rPr>
        <w:t>bout this submission</w:t>
      </w:r>
    </w:p>
    <w:p w14:paraId="23CD154E" w14:textId="77777777" w:rsidR="00CE26FF" w:rsidRPr="00AE35DE" w:rsidRDefault="00CE26FF" w:rsidP="003C420D">
      <w:pPr>
        <w:ind w:left="567" w:right="559"/>
        <w:rPr>
          <w:rFonts w:ascii="Solomon Sans Normal" w:hAnsi="Solomon Sans Normal"/>
        </w:rPr>
      </w:pPr>
    </w:p>
    <w:p w14:paraId="0DB7246F" w14:textId="77777777" w:rsidR="00011D7A" w:rsidRPr="00AE35DE" w:rsidRDefault="00011D7A" w:rsidP="003C420D">
      <w:pPr>
        <w:ind w:left="567" w:right="559"/>
        <w:rPr>
          <w:rFonts w:ascii="Solomon Sans Normal" w:hAnsi="Solomon Sans Normal"/>
        </w:rPr>
      </w:pPr>
      <w:r w:rsidRPr="00AE35DE">
        <w:rPr>
          <w:rFonts w:ascii="Solomon Sans Normal" w:hAnsi="Solomon Sans Normal"/>
        </w:rPr>
        <w:t xml:space="preserve">This submission is made on out own behalf, and on behalf of the network of TAASs. </w:t>
      </w:r>
    </w:p>
    <w:p w14:paraId="45FD7AA9" w14:textId="77777777" w:rsidR="00011D7A" w:rsidRPr="00AE35DE" w:rsidRDefault="00011D7A" w:rsidP="003C420D">
      <w:pPr>
        <w:ind w:left="567" w:right="559"/>
        <w:rPr>
          <w:rFonts w:ascii="Solomon Sans Normal" w:hAnsi="Solomon Sans Normal"/>
        </w:rPr>
      </w:pPr>
    </w:p>
    <w:p w14:paraId="2857720C" w14:textId="77777777" w:rsidR="00AA789D" w:rsidRPr="00AE35DE" w:rsidRDefault="009B3CA0" w:rsidP="003C420D">
      <w:pPr>
        <w:ind w:left="567" w:right="559"/>
        <w:rPr>
          <w:rFonts w:ascii="Solomon Sans Normal" w:hAnsi="Solomon Sans Normal"/>
        </w:rPr>
      </w:pPr>
      <w:r w:rsidRPr="00AE35DE">
        <w:rPr>
          <w:rFonts w:ascii="Solomon Sans Normal" w:hAnsi="Solomon Sans Normal"/>
        </w:rPr>
        <w:t xml:space="preserve">We welcome the present discussion of social housing in New South Wales. We are convinced that the discussion must go further, and </w:t>
      </w:r>
      <w:r w:rsidR="004A75BB" w:rsidRPr="00AE35DE">
        <w:rPr>
          <w:rFonts w:ascii="Solomon Sans Normal" w:hAnsi="Solomon Sans Normal"/>
        </w:rPr>
        <w:t xml:space="preserve">consider </w:t>
      </w:r>
      <w:r w:rsidRPr="00AE35DE">
        <w:rPr>
          <w:rFonts w:ascii="Solomon Sans Normal" w:hAnsi="Solomon Sans Normal"/>
        </w:rPr>
        <w:t xml:space="preserve">the social housing sector </w:t>
      </w:r>
      <w:r w:rsidR="00EE2374" w:rsidRPr="00AE35DE">
        <w:rPr>
          <w:rFonts w:ascii="Solomon Sans Normal" w:hAnsi="Solomon Sans Normal"/>
        </w:rPr>
        <w:t>in the context of</w:t>
      </w:r>
      <w:r w:rsidR="004A75BB" w:rsidRPr="00AE35DE">
        <w:rPr>
          <w:rFonts w:ascii="Solomon Sans Normal" w:hAnsi="Solomon Sans Normal"/>
        </w:rPr>
        <w:t xml:space="preserve"> the wider housing system</w:t>
      </w:r>
      <w:r w:rsidRPr="00AE35DE">
        <w:rPr>
          <w:rFonts w:ascii="Solomon Sans Normal" w:hAnsi="Solomon Sans Normal"/>
        </w:rPr>
        <w:t xml:space="preserve">. </w:t>
      </w:r>
    </w:p>
    <w:p w14:paraId="3DBF093B" w14:textId="77777777" w:rsidR="00AA789D" w:rsidRPr="00AE35DE" w:rsidRDefault="00AA789D" w:rsidP="003C420D">
      <w:pPr>
        <w:ind w:left="567" w:right="559"/>
        <w:rPr>
          <w:rFonts w:ascii="Solomon Sans Normal" w:hAnsi="Solomon Sans Normal"/>
        </w:rPr>
      </w:pPr>
    </w:p>
    <w:p w14:paraId="64D1F239" w14:textId="77777777" w:rsidR="00141151" w:rsidRPr="00AE35DE" w:rsidRDefault="00EE2374" w:rsidP="003C420D">
      <w:pPr>
        <w:ind w:left="567" w:right="559"/>
        <w:rPr>
          <w:rFonts w:ascii="Solomon Sans Normal" w:hAnsi="Solomon Sans Normal"/>
        </w:rPr>
      </w:pPr>
      <w:r w:rsidRPr="00AE35DE">
        <w:rPr>
          <w:rFonts w:ascii="Solomon Sans Normal" w:hAnsi="Solomon Sans Normal"/>
        </w:rPr>
        <w:t>Much gets said about the ‘failings’ of the social housing sector; not nearly enough is said about the failings of the private sector. T</w:t>
      </w:r>
      <w:r w:rsidR="006C392F" w:rsidRPr="00AE35DE">
        <w:rPr>
          <w:rFonts w:ascii="Solomon Sans Normal" w:hAnsi="Solomon Sans Normal"/>
        </w:rPr>
        <w:t>he</w:t>
      </w:r>
      <w:r w:rsidRPr="00AE35DE">
        <w:rPr>
          <w:rFonts w:ascii="Solomon Sans Normal" w:hAnsi="Solomon Sans Normal"/>
        </w:rPr>
        <w:t xml:space="preserve"> private sector </w:t>
      </w:r>
      <w:r w:rsidR="006C392F" w:rsidRPr="00AE35DE">
        <w:rPr>
          <w:rFonts w:ascii="Solomon Sans Normal" w:hAnsi="Solomon Sans Normal"/>
        </w:rPr>
        <w:t xml:space="preserve">fails to provide low- and moderate-income households with sufficient opportunities </w:t>
      </w:r>
      <w:r w:rsidR="00CC50E7" w:rsidRPr="00AE35DE">
        <w:rPr>
          <w:rFonts w:ascii="Solomon Sans Normal" w:hAnsi="Solomon Sans Normal"/>
        </w:rPr>
        <w:t>to own</w:t>
      </w:r>
      <w:r w:rsidR="006C392F" w:rsidRPr="00AE35DE">
        <w:rPr>
          <w:rFonts w:ascii="Solomon Sans Normal" w:hAnsi="Solomon Sans Normal"/>
        </w:rPr>
        <w:t xml:space="preserve"> their housing affordably</w:t>
      </w:r>
      <w:r w:rsidR="00CC50E7" w:rsidRPr="00AE35DE">
        <w:rPr>
          <w:rFonts w:ascii="Solomon Sans Normal" w:hAnsi="Solomon Sans Normal"/>
        </w:rPr>
        <w:t>, or to rent their housing affordably</w:t>
      </w:r>
      <w:r w:rsidR="006C392F" w:rsidRPr="00AE35DE">
        <w:rPr>
          <w:rFonts w:ascii="Solomon Sans Normal" w:hAnsi="Solomon Sans Normal"/>
        </w:rPr>
        <w:t xml:space="preserve"> and securely</w:t>
      </w:r>
      <w:r w:rsidR="00CC50E7" w:rsidRPr="00AE35DE">
        <w:rPr>
          <w:rFonts w:ascii="Solomon Sans Normal" w:hAnsi="Solomon Sans Normal"/>
        </w:rPr>
        <w:t>.</w:t>
      </w:r>
      <w:r w:rsidR="0016082C" w:rsidRPr="00AE35DE">
        <w:rPr>
          <w:rFonts w:ascii="Solomon Sans Normal" w:hAnsi="Solomon Sans Normal"/>
        </w:rPr>
        <w:t xml:space="preserve"> These failings have worsened over the past two decades, as speculation in housing has inflated house prices, and changed the composition of the stock in the rental market</w:t>
      </w:r>
      <w:r w:rsidR="00B77918" w:rsidRPr="00AE35DE">
        <w:rPr>
          <w:rFonts w:ascii="Solomon Sans Normal" w:hAnsi="Solomon Sans Normal"/>
        </w:rPr>
        <w:t xml:space="preserve"> to the detriment of low-income tenants</w:t>
      </w:r>
      <w:r w:rsidR="0016082C" w:rsidRPr="00AE35DE">
        <w:rPr>
          <w:rFonts w:ascii="Solomon Sans Normal" w:hAnsi="Solomon Sans Normal"/>
        </w:rPr>
        <w:t xml:space="preserve">. </w:t>
      </w:r>
    </w:p>
    <w:p w14:paraId="65467415" w14:textId="77777777" w:rsidR="00141151" w:rsidRPr="00AE35DE" w:rsidRDefault="00141151" w:rsidP="003C420D">
      <w:pPr>
        <w:ind w:left="567" w:right="559"/>
        <w:rPr>
          <w:rFonts w:ascii="Solomon Sans Normal" w:hAnsi="Solomon Sans Normal"/>
        </w:rPr>
      </w:pPr>
    </w:p>
    <w:p w14:paraId="5AE041BD" w14:textId="77777777" w:rsidR="00516E15" w:rsidRPr="00AE35DE" w:rsidRDefault="00AA789D" w:rsidP="003C420D">
      <w:pPr>
        <w:ind w:left="567" w:right="559"/>
        <w:rPr>
          <w:rFonts w:ascii="Solomon Sans Normal" w:hAnsi="Solomon Sans Normal"/>
        </w:rPr>
      </w:pPr>
      <w:r w:rsidRPr="00AE35DE">
        <w:rPr>
          <w:rFonts w:ascii="Solomon Sans Normal" w:hAnsi="Solomon Sans Normal"/>
        </w:rPr>
        <w:t xml:space="preserve">These failings have </w:t>
      </w:r>
      <w:r w:rsidR="00872FAF" w:rsidRPr="00AE35DE">
        <w:rPr>
          <w:rFonts w:ascii="Solomon Sans Normal" w:hAnsi="Solomon Sans Normal"/>
        </w:rPr>
        <w:t xml:space="preserve">contributed to </w:t>
      </w:r>
      <w:r w:rsidRPr="00AE35DE">
        <w:rPr>
          <w:rFonts w:ascii="Solomon Sans Normal" w:hAnsi="Solomon Sans Normal"/>
        </w:rPr>
        <w:t xml:space="preserve">more urgent </w:t>
      </w:r>
      <w:r w:rsidR="000E56A4" w:rsidRPr="00AE35DE">
        <w:rPr>
          <w:rFonts w:ascii="Solomon Sans Normal" w:hAnsi="Solomon Sans Normal"/>
        </w:rPr>
        <w:t xml:space="preserve">and persistent </w:t>
      </w:r>
      <w:r w:rsidRPr="00AE35DE">
        <w:rPr>
          <w:rFonts w:ascii="Solomon Sans Normal" w:hAnsi="Solomon Sans Normal"/>
        </w:rPr>
        <w:t xml:space="preserve">demands being made </w:t>
      </w:r>
      <w:r w:rsidR="00872FAF" w:rsidRPr="00AE35DE">
        <w:rPr>
          <w:rFonts w:ascii="Solomon Sans Normal" w:hAnsi="Solomon Sans Normal"/>
        </w:rPr>
        <w:t xml:space="preserve">by individual persons </w:t>
      </w:r>
      <w:r w:rsidRPr="00AE35DE">
        <w:rPr>
          <w:rFonts w:ascii="Solomon Sans Normal" w:hAnsi="Solomon Sans Normal"/>
        </w:rPr>
        <w:t>on the social housing system</w:t>
      </w:r>
      <w:r w:rsidR="00872FAF" w:rsidRPr="00AE35DE">
        <w:rPr>
          <w:rFonts w:ascii="Solomon Sans Normal" w:hAnsi="Solomon Sans Normal"/>
        </w:rPr>
        <w:t xml:space="preserve">; and the speculative inflation of house prices has </w:t>
      </w:r>
      <w:r w:rsidR="00CB3699" w:rsidRPr="00AE35DE">
        <w:rPr>
          <w:rFonts w:ascii="Solomon Sans Normal" w:hAnsi="Solomon Sans Normal"/>
        </w:rPr>
        <w:t xml:space="preserve">made the acquisition of additional social housing more expensive, and hence constrained the ability of </w:t>
      </w:r>
      <w:r w:rsidR="00F366EE" w:rsidRPr="00AE35DE">
        <w:rPr>
          <w:rFonts w:ascii="Solomon Sans Normal" w:hAnsi="Solomon Sans Normal"/>
        </w:rPr>
        <w:t xml:space="preserve">the </w:t>
      </w:r>
      <w:r w:rsidR="00CB3699" w:rsidRPr="00AE35DE">
        <w:rPr>
          <w:rFonts w:ascii="Solomon Sans Normal" w:hAnsi="Solomon Sans Normal"/>
        </w:rPr>
        <w:t xml:space="preserve">social housing </w:t>
      </w:r>
      <w:r w:rsidR="00F366EE" w:rsidRPr="00AE35DE">
        <w:rPr>
          <w:rFonts w:ascii="Solomon Sans Normal" w:hAnsi="Solomon Sans Normal"/>
        </w:rPr>
        <w:t>sector to respond to the failings of the private sector.</w:t>
      </w:r>
    </w:p>
    <w:p w14:paraId="6846D004" w14:textId="77777777" w:rsidR="00516E15" w:rsidRPr="00AE35DE" w:rsidRDefault="00516E15" w:rsidP="003C420D">
      <w:pPr>
        <w:ind w:left="567" w:right="559"/>
        <w:rPr>
          <w:rFonts w:ascii="Solomon Sans Normal" w:hAnsi="Solomon Sans Normal"/>
        </w:rPr>
      </w:pPr>
    </w:p>
    <w:p w14:paraId="7FA719EB" w14:textId="77777777" w:rsidR="00EE2374" w:rsidRPr="00AE35DE" w:rsidRDefault="00516E15" w:rsidP="003C420D">
      <w:pPr>
        <w:ind w:left="567" w:right="559"/>
        <w:rPr>
          <w:rFonts w:ascii="Solomon Sans Normal" w:hAnsi="Solomon Sans Normal"/>
        </w:rPr>
      </w:pPr>
      <w:r w:rsidRPr="00AE35DE">
        <w:rPr>
          <w:rFonts w:ascii="Solomon Sans Normal" w:hAnsi="Solomon Sans Normal"/>
        </w:rPr>
        <w:t xml:space="preserve">The interrelation of problems in the social housing and private sectors goes deeper, and we will discuss </w:t>
      </w:r>
      <w:r w:rsidR="0035616E" w:rsidRPr="00AE35DE">
        <w:rPr>
          <w:rFonts w:ascii="Solomon Sans Normal" w:hAnsi="Solomon Sans Normal"/>
        </w:rPr>
        <w:t>their</w:t>
      </w:r>
      <w:r w:rsidRPr="00AE35DE">
        <w:rPr>
          <w:rFonts w:ascii="Solomon Sans Normal" w:hAnsi="Solomon Sans Normal"/>
        </w:rPr>
        <w:t xml:space="preserve"> interrelation throughout the present submission, following the discussion paper’s device of three ‘pillars’. </w:t>
      </w:r>
      <w:r w:rsidR="001D6129" w:rsidRPr="00AE35DE">
        <w:rPr>
          <w:rFonts w:ascii="Solomon Sans Normal" w:hAnsi="Solomon Sans Normal"/>
        </w:rPr>
        <w:t xml:space="preserve">Each of these pillars has, so to speak, </w:t>
      </w:r>
      <w:r w:rsidR="00BC4DC3" w:rsidRPr="00AE35DE">
        <w:rPr>
          <w:rFonts w:ascii="Solomon Sans Normal" w:hAnsi="Solomon Sans Normal"/>
        </w:rPr>
        <w:t>footings</w:t>
      </w:r>
      <w:r w:rsidR="00A61A52" w:rsidRPr="00AE35DE">
        <w:rPr>
          <w:rFonts w:ascii="Solomon Sans Normal" w:hAnsi="Solomon Sans Normal"/>
        </w:rPr>
        <w:t xml:space="preserve"> in the wider housing system</w:t>
      </w:r>
      <w:r w:rsidR="00BC4DC3" w:rsidRPr="00AE35DE">
        <w:rPr>
          <w:rFonts w:ascii="Solomon Sans Normal" w:hAnsi="Solomon Sans Normal"/>
        </w:rPr>
        <w:t>, and their coherence and integrity may be undermined by conditions in the wider housing system – and the policy settings of governments that shape those conditions.</w:t>
      </w:r>
    </w:p>
    <w:p w14:paraId="489A3EDC" w14:textId="77777777" w:rsidR="00A61A52" w:rsidRPr="00AE35DE" w:rsidRDefault="00A61A52" w:rsidP="003C420D">
      <w:pPr>
        <w:ind w:left="567" w:right="559"/>
        <w:rPr>
          <w:rFonts w:ascii="Solomon Sans Normal" w:hAnsi="Solomon Sans Normal"/>
        </w:rPr>
      </w:pPr>
    </w:p>
    <w:p w14:paraId="606A6CBD" w14:textId="77777777" w:rsidR="009B3CA0" w:rsidRPr="00AE35DE" w:rsidRDefault="00A61A52" w:rsidP="003C420D">
      <w:pPr>
        <w:ind w:left="567" w:right="559"/>
        <w:rPr>
          <w:rFonts w:ascii="Solomon Sans Normal" w:hAnsi="Solomon Sans Normal"/>
        </w:rPr>
      </w:pPr>
      <w:r w:rsidRPr="00AE35DE">
        <w:rPr>
          <w:rFonts w:ascii="Solomon Sans Normal" w:hAnsi="Solomon Sans Normal"/>
        </w:rPr>
        <w:t xml:space="preserve">As we are convinced that the discussion of social housing must consider its wider housing context, so are we </w:t>
      </w:r>
      <w:r w:rsidR="009B3CA0" w:rsidRPr="00AE35DE">
        <w:rPr>
          <w:rFonts w:ascii="Solomon Sans Normal" w:hAnsi="Solomon Sans Normal"/>
        </w:rPr>
        <w:t>convinced that the NSW State Government’s pending soc</w:t>
      </w:r>
      <w:r w:rsidR="00AA789D" w:rsidRPr="00AE35DE">
        <w:rPr>
          <w:rFonts w:ascii="Solomon Sans Normal" w:hAnsi="Solomon Sans Normal"/>
        </w:rPr>
        <w:t xml:space="preserve">ial housing policy must be complemented by a policy for the whole of the housing </w:t>
      </w:r>
      <w:proofErr w:type="gramStart"/>
      <w:r w:rsidR="00AA789D" w:rsidRPr="00AE35DE">
        <w:rPr>
          <w:rFonts w:ascii="Solomon Sans Normal" w:hAnsi="Solomon Sans Normal"/>
        </w:rPr>
        <w:t>system.</w:t>
      </w:r>
      <w:proofErr w:type="gramEnd"/>
      <w:r w:rsidR="00AA789D" w:rsidRPr="00AE35DE">
        <w:rPr>
          <w:rFonts w:ascii="Solomon Sans Normal" w:hAnsi="Solomon Sans Normal"/>
        </w:rPr>
        <w:t xml:space="preserve"> </w:t>
      </w:r>
    </w:p>
    <w:p w14:paraId="6DDA814C" w14:textId="77777777" w:rsidR="00F809A4" w:rsidRPr="00AE35DE" w:rsidRDefault="00F809A4" w:rsidP="003C420D">
      <w:pPr>
        <w:ind w:left="567" w:right="559"/>
        <w:rPr>
          <w:rFonts w:ascii="Solomon Sans Normal" w:hAnsi="Solomon Sans Normal"/>
        </w:rPr>
      </w:pPr>
    </w:p>
    <w:p w14:paraId="729F3D5D" w14:textId="77777777" w:rsidR="00F809A4" w:rsidRPr="00AE35DE" w:rsidRDefault="00F809A4" w:rsidP="003C420D">
      <w:pPr>
        <w:pStyle w:val="Heading3"/>
        <w:ind w:left="567" w:right="559"/>
        <w:rPr>
          <w:rFonts w:ascii="Solomon Sans Normal" w:hAnsi="Solomon Sans Normal"/>
        </w:rPr>
      </w:pPr>
      <w:r w:rsidRPr="00AE35DE">
        <w:rPr>
          <w:rFonts w:ascii="Solomon Sans Normal" w:hAnsi="Solomon Sans Normal"/>
        </w:rPr>
        <w:t>About the wider housing system</w:t>
      </w:r>
    </w:p>
    <w:p w14:paraId="62020342" w14:textId="77777777" w:rsidR="00F809A4" w:rsidRPr="00AE35DE" w:rsidRDefault="00F809A4" w:rsidP="003C420D">
      <w:pPr>
        <w:ind w:left="567" w:right="559"/>
        <w:rPr>
          <w:rFonts w:ascii="Solomon Sans Normal" w:hAnsi="Solomon Sans Normal"/>
        </w:rPr>
      </w:pPr>
    </w:p>
    <w:p w14:paraId="0243D92A" w14:textId="4829664B" w:rsidR="00FE729D" w:rsidRPr="00AE35DE" w:rsidRDefault="00F809A4" w:rsidP="003C420D">
      <w:pPr>
        <w:ind w:left="567"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 xml:space="preserve">We briefly note here the salient features of the wider housing system, with a focus on the private rental sector. </w:t>
      </w:r>
      <w:r w:rsidR="00250830" w:rsidRPr="00AE35DE">
        <w:rPr>
          <w:rFonts w:ascii="Solomon Sans Normal" w:eastAsia="Times New Roman" w:hAnsi="Solomon Sans Normal" w:cs="Times New Roman"/>
          <w:lang w:val="en-AU"/>
        </w:rPr>
        <w:t xml:space="preserve">The owner-occupied sector can be dealt with very briefly: speculation has </w:t>
      </w:r>
      <w:r w:rsidR="00F251AE" w:rsidRPr="00AE35DE">
        <w:rPr>
          <w:rFonts w:ascii="Solomon Sans Normal" w:eastAsia="Times New Roman" w:hAnsi="Solomon Sans Normal" w:cs="Times New Roman"/>
          <w:lang w:val="en-AU"/>
        </w:rPr>
        <w:t xml:space="preserve">inflated house prices so much that </w:t>
      </w:r>
      <w:r w:rsidR="00AB0BA7" w:rsidRPr="00AE35DE">
        <w:rPr>
          <w:rFonts w:ascii="Solomon Sans Normal" w:eastAsia="Times New Roman" w:hAnsi="Solomon Sans Normal" w:cs="Times New Roman"/>
          <w:lang w:val="en-AU"/>
        </w:rPr>
        <w:t xml:space="preserve">low-income households have </w:t>
      </w:r>
      <w:r w:rsidR="001D6129" w:rsidRPr="00AE35DE">
        <w:rPr>
          <w:rFonts w:ascii="Solomon Sans Normal" w:eastAsia="Times New Roman" w:hAnsi="Solomon Sans Normal" w:cs="Times New Roman"/>
          <w:lang w:val="en-AU"/>
        </w:rPr>
        <w:t xml:space="preserve">little </w:t>
      </w:r>
      <w:r w:rsidR="00AB0BA7" w:rsidRPr="00AE35DE">
        <w:rPr>
          <w:rFonts w:ascii="Solomon Sans Normal" w:eastAsia="Times New Roman" w:hAnsi="Solomon Sans Normal" w:cs="Times New Roman"/>
          <w:lang w:val="en-AU"/>
        </w:rPr>
        <w:t>opportunity to access owner-occupation</w:t>
      </w:r>
      <w:r w:rsidR="00F251AE" w:rsidRPr="00AE35DE">
        <w:rPr>
          <w:rFonts w:ascii="Solomon Sans Normal" w:eastAsia="Times New Roman" w:hAnsi="Solomon Sans Normal" w:cs="Times New Roman"/>
          <w:lang w:val="en-AU"/>
        </w:rPr>
        <w:t>.</w:t>
      </w:r>
      <w:r w:rsidR="001D6129" w:rsidRPr="00AE35DE">
        <w:rPr>
          <w:rFonts w:ascii="Solomon Sans Normal" w:eastAsia="Times New Roman" w:hAnsi="Solomon Sans Normal" w:cs="Times New Roman"/>
          <w:lang w:val="en-AU"/>
        </w:rPr>
        <w:t xml:space="preserve"> </w:t>
      </w:r>
      <w:r w:rsidR="00BD405A" w:rsidRPr="00AE35DE">
        <w:rPr>
          <w:rFonts w:ascii="Solomon Sans Normal" w:hAnsi="Solomon Sans Normal"/>
        </w:rPr>
        <w:t>According to data compiled by the Centre for Affordable Housing</w:t>
      </w:r>
      <w:r w:rsidR="00453C2A" w:rsidRPr="00AE35DE">
        <w:rPr>
          <w:rStyle w:val="FootnoteReference"/>
          <w:rFonts w:ascii="Solomon Sans Normal" w:hAnsi="Solomon Sans Normal"/>
        </w:rPr>
        <w:footnoteReference w:id="1"/>
      </w:r>
      <w:r w:rsidR="00BD405A" w:rsidRPr="00AE35DE">
        <w:rPr>
          <w:rFonts w:ascii="Solomon Sans Normal" w:hAnsi="Solomon Sans Normal"/>
        </w:rPr>
        <w:t xml:space="preserve">, </w:t>
      </w:r>
      <w:r w:rsidR="00E0147D" w:rsidRPr="00AE35DE">
        <w:rPr>
          <w:rFonts w:ascii="Solomon Sans Normal" w:hAnsi="Solomon Sans Normal"/>
        </w:rPr>
        <w:t xml:space="preserve">less than 10 per cent of dwellings are </w:t>
      </w:r>
      <w:r w:rsidR="00A255FF" w:rsidRPr="00AE35DE">
        <w:rPr>
          <w:rFonts w:ascii="Solomon Sans Normal" w:hAnsi="Solomon Sans Normal"/>
        </w:rPr>
        <w:t xml:space="preserve">currently </w:t>
      </w:r>
      <w:r w:rsidR="00E0147D" w:rsidRPr="00AE35DE">
        <w:rPr>
          <w:rFonts w:ascii="Solomon Sans Normal" w:hAnsi="Solomon Sans Normal"/>
        </w:rPr>
        <w:t>sold at a price for which low-income households can affordably borrow</w:t>
      </w:r>
      <w:r w:rsidR="004974F8" w:rsidRPr="00AE35DE">
        <w:rPr>
          <w:rFonts w:ascii="Solomon Sans Normal" w:hAnsi="Solomon Sans Normal"/>
        </w:rPr>
        <w:t xml:space="preserve">; that measure, however, takes no account of whether the affordably priced dwelling is </w:t>
      </w:r>
      <w:r w:rsidR="008A1651" w:rsidRPr="00AE35DE">
        <w:rPr>
          <w:rFonts w:ascii="Solomon Sans Normal" w:hAnsi="Solomon Sans Normal"/>
        </w:rPr>
        <w:t xml:space="preserve">appropriate to the </w:t>
      </w:r>
      <w:r w:rsidR="004974F8" w:rsidRPr="00AE35DE">
        <w:rPr>
          <w:rFonts w:ascii="Solomon Sans Normal" w:hAnsi="Solomon Sans Normal"/>
        </w:rPr>
        <w:t>household</w:t>
      </w:r>
      <w:r w:rsidR="008A1651" w:rsidRPr="00AE35DE">
        <w:rPr>
          <w:rFonts w:ascii="Solomon Sans Normal" w:hAnsi="Solomon Sans Normal"/>
        </w:rPr>
        <w:t>’s</w:t>
      </w:r>
      <w:r w:rsidR="004974F8" w:rsidRPr="00AE35DE">
        <w:rPr>
          <w:rFonts w:ascii="Solomon Sans Normal" w:hAnsi="Solomon Sans Normal"/>
        </w:rPr>
        <w:t xml:space="preserve"> size</w:t>
      </w:r>
      <w:r w:rsidR="008A1651" w:rsidRPr="00AE35DE">
        <w:rPr>
          <w:rFonts w:ascii="Solomon Sans Normal" w:hAnsi="Solomon Sans Normal"/>
        </w:rPr>
        <w:t xml:space="preserve">, so the availability of affordable appropriate </w:t>
      </w:r>
      <w:r w:rsidR="00A255FF" w:rsidRPr="00AE35DE">
        <w:rPr>
          <w:rFonts w:ascii="Solomon Sans Normal" w:hAnsi="Solomon Sans Normal"/>
        </w:rPr>
        <w:t xml:space="preserve">housing for </w:t>
      </w:r>
      <w:r w:rsidR="008A1651" w:rsidRPr="00AE35DE">
        <w:rPr>
          <w:rFonts w:ascii="Solomon Sans Normal" w:hAnsi="Solomon Sans Normal"/>
        </w:rPr>
        <w:t>owner-occupation is considerably worse.</w:t>
      </w:r>
      <w:r w:rsidR="00FE729D" w:rsidRPr="00AE35DE">
        <w:rPr>
          <w:rFonts w:ascii="Solomon Sans Normal" w:eastAsia="Times New Roman" w:hAnsi="Solomon Sans Normal" w:cs="Times New Roman"/>
          <w:lang w:val="en-AU"/>
        </w:rPr>
        <w:t xml:space="preserve"> </w:t>
      </w:r>
    </w:p>
    <w:p w14:paraId="7FEEE018" w14:textId="77777777" w:rsidR="00FE729D" w:rsidRPr="00AE35DE" w:rsidRDefault="00FE729D" w:rsidP="003C420D">
      <w:pPr>
        <w:ind w:left="567" w:right="559"/>
        <w:rPr>
          <w:rFonts w:ascii="Solomon Sans Normal" w:eastAsia="Times New Roman" w:hAnsi="Solomon Sans Normal" w:cs="Times New Roman"/>
          <w:lang w:val="en-AU"/>
        </w:rPr>
      </w:pPr>
    </w:p>
    <w:p w14:paraId="0A17EFA3" w14:textId="11C50A4A" w:rsidR="00D86E84" w:rsidRPr="00AE35DE" w:rsidRDefault="00FE729D" w:rsidP="003C420D">
      <w:pPr>
        <w:ind w:left="567"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In terms of the ‘pathways’ envisaged by the discussion paper, t</w:t>
      </w:r>
      <w:r w:rsidR="00F809A4" w:rsidRPr="00AE35DE">
        <w:rPr>
          <w:rFonts w:ascii="Solomon Sans Normal" w:eastAsia="Times New Roman" w:hAnsi="Solomon Sans Normal" w:cs="Times New Roman"/>
          <w:lang w:val="en-AU"/>
        </w:rPr>
        <w:t>h</w:t>
      </w:r>
      <w:r w:rsidR="00F251AE" w:rsidRPr="00AE35DE">
        <w:rPr>
          <w:rFonts w:ascii="Solomon Sans Normal" w:eastAsia="Times New Roman" w:hAnsi="Solomon Sans Normal" w:cs="Times New Roman"/>
          <w:lang w:val="en-AU"/>
        </w:rPr>
        <w:t>e private rental sector</w:t>
      </w:r>
      <w:r w:rsidR="00F809A4" w:rsidRPr="00AE35DE">
        <w:rPr>
          <w:rFonts w:ascii="Solomon Sans Normal" w:eastAsia="Times New Roman" w:hAnsi="Solomon Sans Normal" w:cs="Times New Roman"/>
          <w:lang w:val="en-AU"/>
        </w:rPr>
        <w:t xml:space="preserve"> is </w:t>
      </w:r>
      <w:r w:rsidR="00A624AA" w:rsidRPr="00AE35DE">
        <w:rPr>
          <w:rFonts w:ascii="Solomon Sans Normal" w:eastAsia="Times New Roman" w:hAnsi="Solomon Sans Normal" w:cs="Times New Roman"/>
          <w:lang w:val="en-AU"/>
        </w:rPr>
        <w:t xml:space="preserve">the part of the wider housing system most proximate </w:t>
      </w:r>
      <w:r w:rsidR="00F809A4" w:rsidRPr="00AE35DE">
        <w:rPr>
          <w:rFonts w:ascii="Solomon Sans Normal" w:eastAsia="Times New Roman" w:hAnsi="Solomon Sans Normal" w:cs="Times New Roman"/>
          <w:lang w:val="en-AU"/>
        </w:rPr>
        <w:t>to the social housing sector</w:t>
      </w:r>
      <w:r w:rsidRPr="00AE35DE">
        <w:rPr>
          <w:rFonts w:ascii="Solomon Sans Normal" w:eastAsia="Times New Roman" w:hAnsi="Solomon Sans Normal" w:cs="Times New Roman"/>
          <w:lang w:val="en-AU"/>
        </w:rPr>
        <w:t>.</w:t>
      </w:r>
      <w:r w:rsidR="00D86E84" w:rsidRPr="00AE35DE">
        <w:rPr>
          <w:rFonts w:ascii="Solomon Sans Normal" w:eastAsia="Times New Roman" w:hAnsi="Solomon Sans Normal" w:cs="Times New Roman"/>
          <w:lang w:val="en-AU"/>
        </w:rPr>
        <w:t xml:space="preserve"> </w:t>
      </w:r>
      <w:r w:rsidRPr="00AE35DE">
        <w:rPr>
          <w:rFonts w:ascii="Solomon Sans Normal" w:eastAsia="Times New Roman" w:hAnsi="Solomon Sans Normal" w:cs="Times New Roman"/>
          <w:lang w:val="en-AU"/>
        </w:rPr>
        <w:t xml:space="preserve">However, its operation and outcomes, particularly in terms of affordability and security, are very different from those of the social housing sector. </w:t>
      </w:r>
    </w:p>
    <w:p w14:paraId="5350EE72" w14:textId="77777777" w:rsidR="00D86E84" w:rsidRPr="00AE35DE" w:rsidRDefault="00D86E84" w:rsidP="003C420D">
      <w:pPr>
        <w:ind w:left="567" w:right="559"/>
        <w:rPr>
          <w:rFonts w:ascii="Solomon Sans Normal" w:eastAsia="Times New Roman" w:hAnsi="Solomon Sans Normal" w:cs="Times New Roman"/>
          <w:lang w:val="en-AU"/>
        </w:rPr>
      </w:pPr>
    </w:p>
    <w:p w14:paraId="62D86806" w14:textId="77777777" w:rsidR="00F809A4" w:rsidRPr="00AE35DE" w:rsidRDefault="00F809A4" w:rsidP="003C420D">
      <w:pPr>
        <w:ind w:left="567" w:right="559"/>
        <w:rPr>
          <w:rFonts w:ascii="Solomon Sans Normal" w:eastAsia="Times New Roman" w:hAnsi="Solomon Sans Normal" w:cs="Times New Roman"/>
          <w:lang w:val="en-AU"/>
        </w:rPr>
      </w:pPr>
      <w:proofErr w:type="gramStart"/>
      <w:r w:rsidRPr="00AE35DE">
        <w:rPr>
          <w:rFonts w:ascii="Solomon Sans Normal" w:eastAsia="Times New Roman" w:hAnsi="Solomon Sans Normal" w:cs="Times New Roman"/>
          <w:lang w:val="en-AU"/>
        </w:rPr>
        <w:t xml:space="preserve">The 2011 Census counted </w:t>
      </w:r>
      <w:r w:rsidRPr="00AE35DE">
        <w:rPr>
          <w:rFonts w:ascii="Solomon Sans Normal" w:eastAsia="Times New Roman" w:hAnsi="Solomon Sans Normal" w:cs="Times New Roman"/>
          <w:bCs/>
          <w:lang w:val="en-AU"/>
        </w:rPr>
        <w:t>219 202 low-income households</w:t>
      </w:r>
      <w:r w:rsidRPr="00AE35DE">
        <w:rPr>
          <w:rFonts w:ascii="Solomon Sans Normal" w:eastAsia="Times New Roman" w:hAnsi="Solomon Sans Normal" w:cs="Times New Roman"/>
          <w:b/>
          <w:bCs/>
          <w:lang w:val="en-AU"/>
        </w:rPr>
        <w:t xml:space="preserve"> </w:t>
      </w:r>
      <w:r w:rsidR="00A255FF" w:rsidRPr="00AE35DE">
        <w:rPr>
          <w:rFonts w:ascii="Solomon Sans Normal" w:eastAsia="Times New Roman" w:hAnsi="Solomon Sans Normal" w:cs="Times New Roman"/>
          <w:lang w:val="en-AU"/>
        </w:rPr>
        <w:t>in private rental housing</w:t>
      </w:r>
      <w:r w:rsidRPr="00AE35DE">
        <w:rPr>
          <w:rFonts w:ascii="Solomon Sans Normal" w:eastAsia="Times New Roman" w:hAnsi="Solomon Sans Normal" w:cs="Times New Roman"/>
          <w:lang w:val="en-AU"/>
        </w:rPr>
        <w:t xml:space="preserve"> in New South Wales.</w:t>
      </w:r>
      <w:proofErr w:type="gramEnd"/>
      <w:r w:rsidRPr="00AE35DE">
        <w:rPr>
          <w:rFonts w:ascii="Solomon Sans Normal" w:eastAsia="Times New Roman" w:hAnsi="Solomon Sans Normal" w:cs="Times New Roman"/>
          <w:lang w:val="en-AU"/>
        </w:rPr>
        <w:t xml:space="preserve"> </w:t>
      </w:r>
      <w:r w:rsidR="00AB0BA7" w:rsidRPr="00AE35DE">
        <w:rPr>
          <w:rFonts w:ascii="Solomon Sans Normal" w:eastAsia="Times New Roman" w:hAnsi="Solomon Sans Normal" w:cs="Times New Roman"/>
          <w:lang w:val="en-AU"/>
        </w:rPr>
        <w:t xml:space="preserve">In terms of affordability, the sector fails them badly. </w:t>
      </w:r>
      <w:r w:rsidRPr="00AE35DE">
        <w:rPr>
          <w:rFonts w:ascii="Solomon Sans Normal" w:eastAsia="Times New Roman" w:hAnsi="Solomon Sans Normal" w:cs="Times New Roman"/>
          <w:lang w:val="en-AU"/>
        </w:rPr>
        <w:t xml:space="preserve">Of </w:t>
      </w:r>
      <w:r w:rsidR="00AB0BA7" w:rsidRPr="00AE35DE">
        <w:rPr>
          <w:rFonts w:ascii="Solomon Sans Normal" w:eastAsia="Times New Roman" w:hAnsi="Solomon Sans Normal" w:cs="Times New Roman"/>
          <w:lang w:val="en-AU"/>
        </w:rPr>
        <w:t>these households</w:t>
      </w:r>
      <w:r w:rsidRPr="00AE35DE">
        <w:rPr>
          <w:rFonts w:ascii="Solomon Sans Normal" w:eastAsia="Times New Roman" w:hAnsi="Solomon Sans Normal" w:cs="Times New Roman"/>
          <w:lang w:val="en-AU"/>
        </w:rPr>
        <w:t>:</w:t>
      </w:r>
    </w:p>
    <w:p w14:paraId="231B9B81" w14:textId="77777777" w:rsidR="00F809A4" w:rsidRPr="00AE35DE" w:rsidRDefault="00F809A4" w:rsidP="00AF24FA">
      <w:pPr>
        <w:pStyle w:val="ListParagraph"/>
        <w:numPr>
          <w:ilvl w:val="0"/>
          <w:numId w:val="9"/>
        </w:numPr>
        <w:spacing w:before="100" w:beforeAutospacing="1" w:after="100" w:afterAutospacing="1"/>
        <w:ind w:right="559"/>
        <w:rPr>
          <w:rFonts w:ascii="Solomon Sans Normal" w:eastAsia="Times New Roman" w:hAnsi="Solomon Sans Normal" w:cs="Times New Roman"/>
          <w:lang w:val="en-AU"/>
        </w:rPr>
      </w:pPr>
      <w:r w:rsidRPr="00AE35DE">
        <w:rPr>
          <w:rFonts w:ascii="Solomon Sans Normal" w:eastAsia="Times New Roman" w:hAnsi="Solomon Sans Normal" w:cs="Times New Roman"/>
          <w:bCs/>
          <w:lang w:val="en-AU"/>
        </w:rPr>
        <w:t>78 per cent</w:t>
      </w:r>
      <w:r w:rsidRPr="00AE35DE">
        <w:rPr>
          <w:rFonts w:ascii="Solomon Sans Normal" w:eastAsia="Times New Roman" w:hAnsi="Solomon Sans Normal" w:cs="Times New Roman"/>
          <w:lang w:val="en-AU"/>
        </w:rPr>
        <w:t xml:space="preserve"> – 171 563 households – were paying more than 30 per cent of their income in rent; that is, they were in '</w:t>
      </w:r>
      <w:r w:rsidRPr="00AE35DE">
        <w:rPr>
          <w:rFonts w:ascii="Solomon Sans Normal" w:eastAsia="Times New Roman" w:hAnsi="Solomon Sans Normal" w:cs="Times New Roman"/>
          <w:bCs/>
          <w:lang w:val="en-AU"/>
        </w:rPr>
        <w:t>housing stress</w:t>
      </w:r>
      <w:r w:rsidRPr="00AE35DE">
        <w:rPr>
          <w:rFonts w:ascii="Solomon Sans Normal" w:eastAsia="Times New Roman" w:hAnsi="Solomon Sans Normal" w:cs="Times New Roman"/>
          <w:lang w:val="en-AU"/>
        </w:rPr>
        <w:t>';</w:t>
      </w:r>
    </w:p>
    <w:p w14:paraId="752957DC" w14:textId="4EEF7B37" w:rsidR="00F809A4" w:rsidRPr="00AE35DE" w:rsidRDefault="00F809A4" w:rsidP="00AF24FA">
      <w:pPr>
        <w:pStyle w:val="ListParagraph"/>
        <w:numPr>
          <w:ilvl w:val="0"/>
          <w:numId w:val="9"/>
        </w:numPr>
        <w:spacing w:before="100" w:beforeAutospacing="1" w:after="100" w:afterAutospacing="1"/>
        <w:ind w:right="559"/>
        <w:rPr>
          <w:rFonts w:ascii="Solomon Sans Normal" w:eastAsia="Times New Roman" w:hAnsi="Solomon Sans Normal" w:cs="Times New Roman"/>
          <w:lang w:val="en-AU"/>
        </w:rPr>
      </w:pPr>
      <w:r w:rsidRPr="00AE35DE">
        <w:rPr>
          <w:rFonts w:ascii="Solomon Sans Normal" w:eastAsia="Times New Roman" w:hAnsi="Solomon Sans Normal" w:cs="Times New Roman"/>
          <w:bCs/>
          <w:lang w:val="en-AU"/>
        </w:rPr>
        <w:t>43 per cent</w:t>
      </w:r>
      <w:r w:rsidRPr="00AE35DE">
        <w:rPr>
          <w:rFonts w:ascii="Solomon Sans Normal" w:eastAsia="Times New Roman" w:hAnsi="Solomon Sans Normal" w:cs="Times New Roman"/>
          <w:lang w:val="en-AU"/>
        </w:rPr>
        <w:t xml:space="preserve"> – 94 959 households – were paying more than 50 per cent of their income in rent; that is, they were in '</w:t>
      </w:r>
      <w:r w:rsidRPr="00AE35DE">
        <w:rPr>
          <w:rFonts w:ascii="Solomon Sans Normal" w:eastAsia="Times New Roman" w:hAnsi="Solomon Sans Normal" w:cs="Times New Roman"/>
          <w:bCs/>
          <w:lang w:val="en-AU"/>
        </w:rPr>
        <w:t>housing crisis</w:t>
      </w:r>
      <w:r w:rsidRPr="00AE35DE">
        <w:rPr>
          <w:rFonts w:ascii="Solomon Sans Normal" w:eastAsia="Times New Roman" w:hAnsi="Solomon Sans Normal" w:cs="Times New Roman"/>
          <w:lang w:val="en-AU"/>
        </w:rPr>
        <w:t>'.</w:t>
      </w:r>
      <w:r w:rsidR="001B4D8A" w:rsidRPr="00AE35DE">
        <w:rPr>
          <w:rStyle w:val="FootnoteReference"/>
          <w:rFonts w:ascii="Solomon Sans Normal" w:eastAsia="Times New Roman" w:hAnsi="Solomon Sans Normal" w:cs="Times New Roman"/>
          <w:lang w:val="en-AU"/>
        </w:rPr>
        <w:footnoteReference w:id="2"/>
      </w:r>
    </w:p>
    <w:p w14:paraId="4E1C955F" w14:textId="77777777" w:rsidR="00F809A4" w:rsidRPr="00AE35DE" w:rsidRDefault="00D86E84" w:rsidP="003C420D">
      <w:pPr>
        <w:ind w:left="567" w:right="559"/>
        <w:rPr>
          <w:rFonts w:ascii="Solomon Sans Normal" w:eastAsia="Times New Roman" w:hAnsi="Solomon Sans Normal" w:cs="Times New Roman"/>
          <w:lang w:val="en-AU"/>
        </w:rPr>
      </w:pPr>
      <w:proofErr w:type="gramStart"/>
      <w:r w:rsidRPr="00AE35DE">
        <w:rPr>
          <w:rFonts w:ascii="Solomon Sans Normal" w:eastAsia="Times New Roman" w:hAnsi="Solomon Sans Normal" w:cs="Times New Roman"/>
          <w:lang w:val="en-AU"/>
        </w:rPr>
        <w:t xml:space="preserve">The lived experience of low-income households in the private rental sector is indicated in research by Burke and </w:t>
      </w:r>
      <w:proofErr w:type="spellStart"/>
      <w:r w:rsidRPr="00AE35DE">
        <w:rPr>
          <w:rFonts w:ascii="Solomon Sans Normal" w:eastAsia="Times New Roman" w:hAnsi="Solomon Sans Normal" w:cs="Times New Roman"/>
          <w:lang w:val="en-AU"/>
        </w:rPr>
        <w:t>Pinnegar</w:t>
      </w:r>
      <w:proofErr w:type="spellEnd"/>
      <w:proofErr w:type="gramEnd"/>
      <w:r w:rsidRPr="00AE35DE">
        <w:rPr>
          <w:rFonts w:ascii="Solomon Sans Normal" w:eastAsia="Times New Roman" w:hAnsi="Solomon Sans Normal" w:cs="Times New Roman"/>
          <w:lang w:val="en-AU"/>
        </w:rPr>
        <w:t>.</w:t>
      </w:r>
      <w:r w:rsidR="008054B0" w:rsidRPr="00AE35DE">
        <w:rPr>
          <w:rStyle w:val="FootnoteReference"/>
          <w:rFonts w:ascii="Solomon Sans Normal" w:eastAsia="Times New Roman" w:hAnsi="Solomon Sans Normal" w:cs="Times New Roman"/>
          <w:lang w:val="en-AU"/>
        </w:rPr>
        <w:footnoteReference w:id="3"/>
      </w:r>
      <w:r w:rsidRPr="00AE35DE">
        <w:rPr>
          <w:rFonts w:ascii="Solomon Sans Normal" w:eastAsia="Times New Roman" w:hAnsi="Solomon Sans Normal" w:cs="Times New Roman"/>
          <w:lang w:val="en-AU"/>
        </w:rPr>
        <w:t xml:space="preserve"> </w:t>
      </w:r>
      <w:r w:rsidR="00F809A4" w:rsidRPr="00AE35DE">
        <w:rPr>
          <w:rFonts w:ascii="Solomon Sans Normal" w:eastAsia="Times New Roman" w:hAnsi="Solomon Sans Normal" w:cs="Times New Roman"/>
          <w:lang w:val="en-AU"/>
        </w:rPr>
        <w:t xml:space="preserve">Their survey </w:t>
      </w:r>
      <w:r w:rsidRPr="00AE35DE">
        <w:rPr>
          <w:rFonts w:ascii="Solomon Sans Normal" w:eastAsia="Times New Roman" w:hAnsi="Solomon Sans Normal" w:cs="Times New Roman"/>
          <w:lang w:val="en-AU"/>
        </w:rPr>
        <w:t xml:space="preserve">of low-income private tenants </w:t>
      </w:r>
      <w:r w:rsidR="00F809A4" w:rsidRPr="00AE35DE">
        <w:rPr>
          <w:rFonts w:ascii="Solomon Sans Normal" w:eastAsia="Times New Roman" w:hAnsi="Solomon Sans Normal" w:cs="Times New Roman"/>
          <w:lang w:val="en-AU"/>
        </w:rPr>
        <w:t>found:</w:t>
      </w:r>
    </w:p>
    <w:p w14:paraId="399B407E" w14:textId="77777777" w:rsidR="00F809A4" w:rsidRPr="00AE35DE" w:rsidRDefault="00F809A4" w:rsidP="00AF24FA">
      <w:pPr>
        <w:pStyle w:val="ListParagraph"/>
        <w:numPr>
          <w:ilvl w:val="0"/>
          <w:numId w:val="10"/>
        </w:numPr>
        <w:spacing w:before="100" w:beforeAutospacing="1" w:after="100" w:afterAutospacing="1"/>
        <w:ind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86 per cent 'worry constantly about [their] financial situation'</w:t>
      </w:r>
    </w:p>
    <w:p w14:paraId="1405F998" w14:textId="77777777" w:rsidR="00F809A4" w:rsidRPr="00AE35DE" w:rsidRDefault="00F809A4" w:rsidP="00AF24FA">
      <w:pPr>
        <w:pStyle w:val="ListParagraph"/>
        <w:numPr>
          <w:ilvl w:val="0"/>
          <w:numId w:val="10"/>
        </w:numPr>
        <w:spacing w:before="100" w:beforeAutospacing="1" w:after="100" w:afterAutospacing="1"/>
        <w:ind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 xml:space="preserve">84 per cent 'don't have enough money set aside to meet unexpected expenses' </w:t>
      </w:r>
    </w:p>
    <w:p w14:paraId="4444EB33" w14:textId="77777777" w:rsidR="00F809A4" w:rsidRPr="00AE35DE" w:rsidRDefault="00F809A4" w:rsidP="00AF24FA">
      <w:pPr>
        <w:pStyle w:val="ListParagraph"/>
        <w:numPr>
          <w:ilvl w:val="0"/>
          <w:numId w:val="10"/>
        </w:numPr>
        <w:spacing w:before="100" w:beforeAutospacing="1" w:after="100" w:afterAutospacing="1"/>
        <w:ind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75 per cent experience a 'constant struggle to pay regular bills'</w:t>
      </w:r>
    </w:p>
    <w:p w14:paraId="22FFD919" w14:textId="77777777" w:rsidR="00F809A4" w:rsidRPr="00AE35DE" w:rsidRDefault="00F809A4" w:rsidP="00AF24FA">
      <w:pPr>
        <w:pStyle w:val="ListParagraph"/>
        <w:numPr>
          <w:ilvl w:val="0"/>
          <w:numId w:val="10"/>
        </w:numPr>
        <w:spacing w:before="100" w:beforeAutospacing="1" w:after="100" w:afterAutospacing="1"/>
        <w:ind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61 per cent say 'costs put stress on household relationships'</w:t>
      </w:r>
    </w:p>
    <w:p w14:paraId="4C385831" w14:textId="77777777" w:rsidR="00F809A4" w:rsidRPr="00AE35DE" w:rsidRDefault="00F809A4" w:rsidP="00AF24FA">
      <w:pPr>
        <w:pStyle w:val="ListParagraph"/>
        <w:numPr>
          <w:ilvl w:val="0"/>
          <w:numId w:val="10"/>
        </w:numPr>
        <w:spacing w:before="100" w:beforeAutospacing="1" w:after="100" w:afterAutospacing="1"/>
        <w:ind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42 per cent say that their 'children have missed out on school activities such as excursions'</w:t>
      </w:r>
    </w:p>
    <w:p w14:paraId="289C2DEA" w14:textId="77777777" w:rsidR="00F809A4" w:rsidRPr="00AE35DE" w:rsidRDefault="00F809A4" w:rsidP="00AF24FA">
      <w:pPr>
        <w:pStyle w:val="ListParagraph"/>
        <w:numPr>
          <w:ilvl w:val="0"/>
          <w:numId w:val="10"/>
        </w:numPr>
        <w:spacing w:before="100" w:beforeAutospacing="1" w:after="100" w:afterAutospacing="1"/>
        <w:ind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 xml:space="preserve">26 per cent say that their 'family has sometimes gone without meals'. </w:t>
      </w:r>
    </w:p>
    <w:p w14:paraId="0A9A22E2" w14:textId="77777777" w:rsidR="00F809A4" w:rsidRPr="00AE35DE" w:rsidRDefault="00F809A4" w:rsidP="003C420D">
      <w:pPr>
        <w:ind w:left="567"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Focusing on those in housing stress, they report these additional effects:</w:t>
      </w:r>
    </w:p>
    <w:p w14:paraId="5638E668" w14:textId="77777777" w:rsidR="00F809A4" w:rsidRPr="00AE35DE" w:rsidRDefault="00F809A4" w:rsidP="00AF24FA">
      <w:pPr>
        <w:pStyle w:val="ListParagraph"/>
        <w:numPr>
          <w:ilvl w:val="0"/>
          <w:numId w:val="11"/>
        </w:numPr>
        <w:spacing w:before="100" w:beforeAutospacing="1" w:after="100" w:afterAutospacing="1"/>
        <w:ind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 xml:space="preserve">35 per cent say that their 'children have had to go without adequate health and/or dental care' </w:t>
      </w:r>
    </w:p>
    <w:p w14:paraId="5FEC075C" w14:textId="77777777" w:rsidR="00F809A4" w:rsidRPr="00AE35DE" w:rsidRDefault="00F809A4" w:rsidP="00AF24FA">
      <w:pPr>
        <w:pStyle w:val="ListParagraph"/>
        <w:numPr>
          <w:ilvl w:val="0"/>
          <w:numId w:val="11"/>
        </w:numPr>
        <w:spacing w:before="100" w:beforeAutospacing="1" w:after="100" w:afterAutospacing="1"/>
        <w:ind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 xml:space="preserve">32 per cent 'sold or pawned personal possessions' </w:t>
      </w:r>
    </w:p>
    <w:p w14:paraId="7CE33D9E" w14:textId="77777777" w:rsidR="00F809A4" w:rsidRPr="00AE35DE" w:rsidRDefault="00F809A4" w:rsidP="00AF24FA">
      <w:pPr>
        <w:pStyle w:val="ListParagraph"/>
        <w:numPr>
          <w:ilvl w:val="0"/>
          <w:numId w:val="11"/>
        </w:numPr>
        <w:spacing w:before="100" w:beforeAutospacing="1" w:after="100" w:afterAutospacing="1"/>
        <w:ind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28 per cent 'approached a welfare/community/counselling agency for assistance'</w:t>
      </w:r>
    </w:p>
    <w:p w14:paraId="34BFD780" w14:textId="77777777" w:rsidR="00F809A4" w:rsidRPr="00AE35DE" w:rsidRDefault="00F809A4" w:rsidP="003C420D">
      <w:pPr>
        <w:widowControl w:val="0"/>
        <w:tabs>
          <w:tab w:val="left" w:pos="220"/>
          <w:tab w:val="left" w:pos="720"/>
        </w:tabs>
        <w:autoSpaceDE w:val="0"/>
        <w:autoSpaceDN w:val="0"/>
        <w:adjustRightInd w:val="0"/>
        <w:spacing w:after="240"/>
        <w:ind w:left="567" w:right="559"/>
        <w:rPr>
          <w:rFonts w:ascii="Solomon Sans Normal" w:eastAsia="Times New Roman" w:hAnsi="Solomon Sans Normal" w:cs="Times New Roman"/>
          <w:lang w:val="en-AU"/>
        </w:rPr>
      </w:pPr>
      <w:r w:rsidRPr="00AE35DE">
        <w:rPr>
          <w:rFonts w:ascii="Solomon Sans Normal" w:eastAsia="Times New Roman" w:hAnsi="Solomon Sans Normal" w:cs="Times New Roman"/>
          <w:lang w:val="en-AU"/>
        </w:rPr>
        <w:t>These rates are between 50 per cent and 100 per cent higher than the rates for households not in housing stress.</w:t>
      </w:r>
    </w:p>
    <w:p w14:paraId="3EBB2224" w14:textId="027DB2A4" w:rsidR="00F809A4" w:rsidRPr="00AE35DE" w:rsidRDefault="00A624AA" w:rsidP="003C420D">
      <w:pPr>
        <w:ind w:left="567" w:right="559"/>
        <w:rPr>
          <w:rFonts w:ascii="Solomon Sans Normal" w:hAnsi="Solomon Sans Normal"/>
        </w:rPr>
      </w:pPr>
      <w:r w:rsidRPr="00AE35DE">
        <w:rPr>
          <w:rFonts w:ascii="Solomon Sans Normal" w:hAnsi="Solomon Sans Normal"/>
        </w:rPr>
        <w:t>Private rental housing</w:t>
      </w:r>
      <w:r w:rsidR="00F809A4" w:rsidRPr="00AE35DE">
        <w:rPr>
          <w:rFonts w:ascii="Solomon Sans Normal" w:hAnsi="Solomon Sans Normal"/>
        </w:rPr>
        <w:t xml:space="preserve"> is also </w:t>
      </w:r>
      <w:r w:rsidRPr="00AE35DE">
        <w:rPr>
          <w:rFonts w:ascii="Solomon Sans Normal" w:hAnsi="Solomon Sans Normal"/>
        </w:rPr>
        <w:t>insecure, both because of the structure of the market and the state of residential tenancies law. It is structurally insecure because of the predominance of</w:t>
      </w:r>
      <w:r w:rsidR="00F809A4" w:rsidRPr="00AE35DE">
        <w:rPr>
          <w:rFonts w:ascii="Solomon Sans Normal" w:hAnsi="Solomon Sans Normal"/>
        </w:rPr>
        <w:t xml:space="preserve"> landlords with </w:t>
      </w:r>
      <w:proofErr w:type="gramStart"/>
      <w:r w:rsidR="00F809A4" w:rsidRPr="00AE35DE">
        <w:rPr>
          <w:rFonts w:ascii="Solomon Sans Normal" w:hAnsi="Solomon Sans Normal"/>
        </w:rPr>
        <w:t>small-holdings</w:t>
      </w:r>
      <w:proofErr w:type="gramEnd"/>
      <w:r w:rsidR="00F809A4" w:rsidRPr="00AE35DE">
        <w:rPr>
          <w:rFonts w:ascii="Solomon Sans Normal" w:hAnsi="Solomon Sans Normal"/>
        </w:rPr>
        <w:t xml:space="preserve"> (73 per cent of landlords have an interest in only one property) owned for speculative purposes (67 per cent of landlords operate at a loss).</w:t>
      </w:r>
      <w:r w:rsidR="00E15FA2" w:rsidRPr="00AE35DE">
        <w:rPr>
          <w:rStyle w:val="FootnoteReference"/>
          <w:rFonts w:ascii="Solomon Sans Normal" w:hAnsi="Solomon Sans Normal"/>
        </w:rPr>
        <w:footnoteReference w:id="4"/>
      </w:r>
      <w:r w:rsidR="00F809A4" w:rsidRPr="00AE35DE">
        <w:rPr>
          <w:rFonts w:ascii="Solomon Sans Normal" w:hAnsi="Solomon Sans Normal"/>
        </w:rPr>
        <w:t xml:space="preserve"> In one study, 26 per cent of landlords sold up and exited within 12 months entering the market; </w:t>
      </w:r>
      <w:r w:rsidR="008A1651" w:rsidRPr="00AE35DE">
        <w:rPr>
          <w:rFonts w:ascii="Solomon Sans Normal" w:hAnsi="Solomon Sans Normal"/>
        </w:rPr>
        <w:t>of</w:t>
      </w:r>
      <w:r w:rsidR="00F809A4" w:rsidRPr="00AE35DE">
        <w:rPr>
          <w:rFonts w:ascii="Solomon Sans Normal" w:hAnsi="Solomon Sans Normal"/>
        </w:rPr>
        <w:t xml:space="preserve"> negatively geared landlords, 50 per cent exited within 12 months.</w:t>
      </w:r>
      <w:r w:rsidR="00AB6339" w:rsidRPr="00AE35DE">
        <w:rPr>
          <w:rStyle w:val="FootnoteReference"/>
          <w:rFonts w:ascii="Solomon Sans Normal" w:hAnsi="Solomon Sans Normal"/>
        </w:rPr>
        <w:footnoteReference w:id="5"/>
      </w:r>
      <w:r w:rsidRPr="00AE35DE">
        <w:rPr>
          <w:rFonts w:ascii="Solomon Sans Normal" w:hAnsi="Solomon Sans Normal"/>
        </w:rPr>
        <w:t xml:space="preserve"> </w:t>
      </w:r>
      <w:r w:rsidR="00CE0CBC" w:rsidRPr="00AE35DE">
        <w:rPr>
          <w:rFonts w:ascii="Solomon Sans Normal" w:hAnsi="Solomon Sans Normal"/>
        </w:rPr>
        <w:t>The tenure is legally insecure because residential tenancies law allows landlords to give termination notices without grounds.</w:t>
      </w:r>
      <w:r w:rsidR="00AB6339" w:rsidRPr="00AE35DE">
        <w:rPr>
          <w:rStyle w:val="FootnoteReference"/>
          <w:rFonts w:ascii="Solomon Sans Normal" w:hAnsi="Solomon Sans Normal"/>
        </w:rPr>
        <w:footnoteReference w:id="6"/>
      </w:r>
      <w:r w:rsidR="00CE0CBC" w:rsidRPr="00AE35DE">
        <w:rPr>
          <w:rFonts w:ascii="Solomon Sans Normal" w:hAnsi="Solomon Sans Normal"/>
        </w:rPr>
        <w:t xml:space="preserve"> This gives cover to terminations for bad reasons (for example, retaliation and discrimination), and undermines the willingness of tenants to assert their other legal rights. </w:t>
      </w:r>
      <w:r w:rsidR="008078C0" w:rsidRPr="00AE35DE">
        <w:rPr>
          <w:rFonts w:ascii="Solomon Sans Normal" w:eastAsia="Times New Roman" w:hAnsi="Solomon Sans Normal" w:cs="Times New Roman"/>
          <w:lang w:val="en-AU"/>
        </w:rPr>
        <w:t xml:space="preserve">In our own survey of tenants, </w:t>
      </w:r>
      <w:r w:rsidR="00F809A4" w:rsidRPr="00AE35DE">
        <w:rPr>
          <w:rFonts w:ascii="Solomon Sans Normal" w:eastAsia="Times New Roman" w:hAnsi="Solomon Sans Normal" w:cs="Times New Roman"/>
          <w:lang w:val="en-AU"/>
        </w:rPr>
        <w:t xml:space="preserve">79 per cent of private </w:t>
      </w:r>
      <w:r w:rsidR="008078C0" w:rsidRPr="00AE35DE">
        <w:rPr>
          <w:rFonts w:ascii="Solomon Sans Normal" w:eastAsia="Times New Roman" w:hAnsi="Solomon Sans Normal" w:cs="Times New Roman"/>
          <w:lang w:val="en-AU"/>
        </w:rPr>
        <w:t>tenants reported that they had</w:t>
      </w:r>
      <w:r w:rsidR="00F809A4" w:rsidRPr="00AE35DE">
        <w:rPr>
          <w:rFonts w:ascii="Solomon Sans Normal" w:eastAsia="Times New Roman" w:hAnsi="Solomon Sans Normal" w:cs="Times New Roman"/>
          <w:lang w:val="en-AU"/>
        </w:rPr>
        <w:t xml:space="preserve"> put up with a problem, rather than assert their rights, because they feared adverse </w:t>
      </w:r>
      <w:r w:rsidR="008078C0" w:rsidRPr="00AE35DE">
        <w:rPr>
          <w:rFonts w:ascii="Solomon Sans Normal" w:eastAsia="Times New Roman" w:hAnsi="Solomon Sans Normal" w:cs="Times New Roman"/>
          <w:lang w:val="en-AU"/>
        </w:rPr>
        <w:t>consequences</w:t>
      </w:r>
      <w:r w:rsidR="00F809A4" w:rsidRPr="00AE35DE">
        <w:rPr>
          <w:rFonts w:ascii="Solomon Sans Normal" w:eastAsia="Times New Roman" w:hAnsi="Solomon Sans Normal" w:cs="Times New Roman"/>
          <w:lang w:val="en-AU"/>
        </w:rPr>
        <w:t>.</w:t>
      </w:r>
      <w:r w:rsidR="006B28BC" w:rsidRPr="00AE35DE">
        <w:rPr>
          <w:rStyle w:val="FootnoteReference"/>
          <w:rFonts w:ascii="Solomon Sans Normal" w:eastAsia="Times New Roman" w:hAnsi="Solomon Sans Normal" w:cs="Times New Roman"/>
          <w:lang w:val="en-AU"/>
        </w:rPr>
        <w:footnoteReference w:id="7"/>
      </w:r>
      <w:r w:rsidR="00F809A4" w:rsidRPr="00AE35DE">
        <w:rPr>
          <w:rFonts w:ascii="Solomon Sans Normal" w:eastAsia="Times New Roman" w:hAnsi="Solomon Sans Normal" w:cs="Times New Roman"/>
          <w:lang w:val="en-AU"/>
        </w:rPr>
        <w:br/>
      </w:r>
    </w:p>
    <w:p w14:paraId="2C199459" w14:textId="4258DBAA" w:rsidR="008812A1" w:rsidRPr="00AE35DE" w:rsidRDefault="00A17811" w:rsidP="003C420D">
      <w:pPr>
        <w:pStyle w:val="Heading3"/>
        <w:ind w:left="567" w:right="559"/>
        <w:rPr>
          <w:rFonts w:ascii="Solomon Sans Normal" w:hAnsi="Solomon Sans Normal"/>
        </w:rPr>
      </w:pPr>
      <w:r w:rsidRPr="00AE35DE">
        <w:rPr>
          <w:rFonts w:ascii="Solomon Sans Normal" w:hAnsi="Solomon Sans Normal"/>
        </w:rPr>
        <w:t xml:space="preserve">Current </w:t>
      </w:r>
      <w:r w:rsidR="00BC3C7D" w:rsidRPr="00AE35DE">
        <w:rPr>
          <w:rFonts w:ascii="Solomon Sans Normal" w:hAnsi="Solomon Sans Normal"/>
        </w:rPr>
        <w:t xml:space="preserve">factors and </w:t>
      </w:r>
      <w:r w:rsidRPr="00AE35DE">
        <w:rPr>
          <w:rFonts w:ascii="Solomon Sans Normal" w:hAnsi="Solomon Sans Normal"/>
        </w:rPr>
        <w:t>policy settings shaping the wider housing system</w:t>
      </w:r>
    </w:p>
    <w:p w14:paraId="6C5CE8EE" w14:textId="77777777" w:rsidR="00A17811" w:rsidRPr="00AE35DE" w:rsidRDefault="00A17811" w:rsidP="003C420D">
      <w:pPr>
        <w:ind w:left="567" w:right="559"/>
        <w:rPr>
          <w:rFonts w:ascii="Solomon Sans Normal" w:hAnsi="Solomon Sans Normal"/>
        </w:rPr>
      </w:pPr>
    </w:p>
    <w:p w14:paraId="4360E10E" w14:textId="77777777" w:rsidR="009B3CA0" w:rsidRPr="00AE35DE" w:rsidRDefault="008E5E06" w:rsidP="003C420D">
      <w:pPr>
        <w:ind w:left="567" w:right="559"/>
        <w:rPr>
          <w:rFonts w:ascii="Solomon Sans Normal" w:hAnsi="Solomon Sans Normal"/>
        </w:rPr>
      </w:pPr>
      <w:r w:rsidRPr="00AE35DE">
        <w:rPr>
          <w:rFonts w:ascii="Solomon Sans Normal" w:hAnsi="Solomon Sans Normal"/>
        </w:rPr>
        <w:t xml:space="preserve">The principal cause of </w:t>
      </w:r>
      <w:r w:rsidR="00446F51" w:rsidRPr="00AE35DE">
        <w:rPr>
          <w:rFonts w:ascii="Solomon Sans Normal" w:hAnsi="Solomon Sans Normal"/>
        </w:rPr>
        <w:t>the unaffordability and insecurity of housing in the private sector is rampant speculation in housing, which itself is largely the result of the treatment of housing in the Australian tax system. At both Federal and State level, our tax settings encourage speculation.</w:t>
      </w:r>
    </w:p>
    <w:p w14:paraId="76A6B3D1" w14:textId="77777777" w:rsidR="004A75BB" w:rsidRPr="00AE35DE" w:rsidRDefault="004A75BB" w:rsidP="003C420D">
      <w:pPr>
        <w:tabs>
          <w:tab w:val="left" w:pos="4239"/>
        </w:tabs>
        <w:ind w:left="567" w:right="559"/>
        <w:rPr>
          <w:rFonts w:ascii="Solomon Sans Normal" w:hAnsi="Solomon Sans Normal"/>
        </w:rPr>
      </w:pPr>
    </w:p>
    <w:p w14:paraId="744D620B" w14:textId="77777777" w:rsidR="00A255FF" w:rsidRPr="00AE35DE" w:rsidRDefault="00A255FF" w:rsidP="003C420D">
      <w:pPr>
        <w:ind w:left="567" w:right="559"/>
        <w:rPr>
          <w:rFonts w:ascii="Solomon Sans Normal" w:hAnsi="Solomon Sans Normal"/>
        </w:rPr>
      </w:pPr>
      <w:r w:rsidRPr="00AE35DE">
        <w:rPr>
          <w:rFonts w:ascii="Solomon Sans Normal" w:hAnsi="Solomon Sans Normal"/>
        </w:rPr>
        <w:t>Owner-occupied housing is exempt from Federal capital gains tax and from State land tax. This encourages people with money to spare to spend – or borrow and spend – it on their own housing.</w:t>
      </w:r>
    </w:p>
    <w:p w14:paraId="57B7296B" w14:textId="77777777" w:rsidR="00A255FF" w:rsidRPr="00AE35DE" w:rsidRDefault="00A255FF" w:rsidP="003C420D">
      <w:pPr>
        <w:ind w:left="567" w:right="559"/>
        <w:rPr>
          <w:rFonts w:ascii="Solomon Sans Normal" w:hAnsi="Solomon Sans Normal"/>
        </w:rPr>
      </w:pPr>
    </w:p>
    <w:p w14:paraId="28BCDD97" w14:textId="77777777" w:rsidR="00A255FF" w:rsidRPr="00AE35DE" w:rsidRDefault="00A255FF" w:rsidP="003C420D">
      <w:pPr>
        <w:ind w:left="567" w:right="559"/>
        <w:rPr>
          <w:rFonts w:ascii="Solomon Sans Normal" w:hAnsi="Solomon Sans Normal"/>
        </w:rPr>
      </w:pPr>
      <w:r w:rsidRPr="00AE35DE">
        <w:rPr>
          <w:rFonts w:ascii="Solomon Sans Normal" w:hAnsi="Solomon Sans Normal"/>
        </w:rPr>
        <w:t xml:space="preserve">The special treatment of owner-occupied housing encourages people to borrow and spend to become landlords too. This is because landlords, while not exempt from capital gains tax or land tax, can sell their rental properties in the inflated owner-occupier market. </w:t>
      </w:r>
    </w:p>
    <w:p w14:paraId="708DBD06" w14:textId="77777777" w:rsidR="00A255FF" w:rsidRPr="00AE35DE" w:rsidRDefault="00A255FF" w:rsidP="003C420D">
      <w:pPr>
        <w:ind w:left="567" w:right="559"/>
        <w:rPr>
          <w:rFonts w:ascii="Solomon Sans Normal" w:hAnsi="Solomon Sans Normal"/>
        </w:rPr>
      </w:pPr>
    </w:p>
    <w:p w14:paraId="089980DA" w14:textId="77777777" w:rsidR="00A255FF" w:rsidRPr="00AE35DE" w:rsidRDefault="00A255FF" w:rsidP="003C420D">
      <w:pPr>
        <w:ind w:left="567" w:right="559"/>
        <w:rPr>
          <w:rFonts w:ascii="Solomon Sans Normal" w:hAnsi="Solomon Sans Normal"/>
        </w:rPr>
      </w:pPr>
      <w:r w:rsidRPr="00AE35DE">
        <w:rPr>
          <w:rFonts w:ascii="Solomon Sans Normal" w:hAnsi="Solomon Sans Normal"/>
        </w:rPr>
        <w:t xml:space="preserve">The tax treatment of rental housing gives even more encouragement to speculation. First, capital gains are taxed at half the rate of tax on income from rent and work. This encourages landlords </w:t>
      </w:r>
      <w:r w:rsidR="008812A1" w:rsidRPr="00AE35DE">
        <w:rPr>
          <w:rFonts w:ascii="Solomon Sans Normal" w:hAnsi="Solomon Sans Normal"/>
        </w:rPr>
        <w:t>to gear</w:t>
      </w:r>
      <w:r w:rsidRPr="00AE35DE">
        <w:rPr>
          <w:rFonts w:ascii="Solomon Sans Normal" w:hAnsi="Solomon Sans Normal"/>
        </w:rPr>
        <w:t xml:space="preserve"> up big in pursuit of large capital gains. Most landlords do so to the extent that the cost of their borrowing is more than </w:t>
      </w:r>
      <w:r w:rsidR="008812A1" w:rsidRPr="00AE35DE">
        <w:rPr>
          <w:rFonts w:ascii="Solomon Sans Normal" w:hAnsi="Solomon Sans Normal"/>
        </w:rPr>
        <w:t>the rent they receive (negative gearing</w:t>
      </w:r>
      <w:r w:rsidRPr="00AE35DE">
        <w:rPr>
          <w:rFonts w:ascii="Solomon Sans Normal" w:hAnsi="Solomon Sans Normal"/>
        </w:rPr>
        <w:t>). Secondly, our tax system allows landlords to deduct the costs of negative gearing from their non-rental income – which means landlords can wear larger losses, push their gearing harder, and spend more.</w:t>
      </w:r>
    </w:p>
    <w:p w14:paraId="03F0CD71" w14:textId="77777777" w:rsidR="00A255FF" w:rsidRPr="00AE35DE" w:rsidRDefault="00A255FF" w:rsidP="003C420D">
      <w:pPr>
        <w:ind w:left="567" w:right="559"/>
        <w:rPr>
          <w:rFonts w:ascii="Solomon Sans Normal" w:hAnsi="Solomon Sans Normal"/>
        </w:rPr>
      </w:pPr>
    </w:p>
    <w:p w14:paraId="48061BE7" w14:textId="77777777" w:rsidR="00A255FF" w:rsidRPr="00AE35DE" w:rsidRDefault="00A255FF" w:rsidP="003C420D">
      <w:pPr>
        <w:ind w:left="567" w:right="559"/>
        <w:rPr>
          <w:rFonts w:ascii="Solomon Sans Normal" w:hAnsi="Solomon Sans Normal"/>
        </w:rPr>
      </w:pPr>
      <w:r w:rsidRPr="00AE35DE">
        <w:rPr>
          <w:rFonts w:ascii="Solomon Sans Normal" w:hAnsi="Solomon Sans Normal"/>
        </w:rPr>
        <w:t xml:space="preserve">Over the last fifteen years, the amount of money borrowed and spent on housing has increased hugely – but the amount spent on new housing supply has hardly changed. Instead, all this speculative spending has inflated house prices and priced out many would-be owner-occupiers – so they are renting longer. It has also distorted the shape of the rental market, with more high-value, high-rent stock being brought into the rental sector, and low-cost, low-rent properties dropping out and becoming scarcer – and less cheap. </w:t>
      </w:r>
    </w:p>
    <w:p w14:paraId="2D693B12" w14:textId="77777777" w:rsidR="00A255FF" w:rsidRPr="00AE35DE" w:rsidRDefault="00A255FF" w:rsidP="003C420D">
      <w:pPr>
        <w:ind w:left="567" w:right="559"/>
        <w:rPr>
          <w:rFonts w:ascii="Solomon Sans Normal" w:hAnsi="Solomon Sans Normal"/>
        </w:rPr>
      </w:pPr>
    </w:p>
    <w:p w14:paraId="390BE653" w14:textId="77777777" w:rsidR="00620AD1" w:rsidRPr="00AE35DE" w:rsidRDefault="00620AD1" w:rsidP="003C420D">
      <w:pPr>
        <w:pStyle w:val="Heading3"/>
        <w:ind w:left="567" w:right="559"/>
        <w:rPr>
          <w:rFonts w:ascii="Solomon Sans Normal" w:hAnsi="Solomon Sans Normal"/>
        </w:rPr>
      </w:pPr>
      <w:r w:rsidRPr="00AE35DE">
        <w:rPr>
          <w:rFonts w:ascii="Solomon Sans Normal" w:hAnsi="Solomon Sans Normal"/>
        </w:rPr>
        <w:t xml:space="preserve">Towards a policy for </w:t>
      </w:r>
      <w:r w:rsidR="00A17811" w:rsidRPr="00AE35DE">
        <w:rPr>
          <w:rFonts w:ascii="Solomon Sans Normal" w:hAnsi="Solomon Sans Normal"/>
        </w:rPr>
        <w:t>affordable, secure housing</w:t>
      </w:r>
    </w:p>
    <w:p w14:paraId="188FCE41" w14:textId="77777777" w:rsidR="00620AD1" w:rsidRPr="00AE35DE" w:rsidRDefault="00620AD1" w:rsidP="003C420D">
      <w:pPr>
        <w:ind w:left="567" w:right="559"/>
        <w:rPr>
          <w:rFonts w:ascii="Solomon Sans Normal" w:hAnsi="Solomon Sans Normal"/>
        </w:rPr>
      </w:pPr>
    </w:p>
    <w:p w14:paraId="4E34C37F" w14:textId="403D1D74" w:rsidR="00321899" w:rsidRPr="00AE35DE" w:rsidRDefault="0021757C" w:rsidP="003C420D">
      <w:pPr>
        <w:ind w:left="567" w:right="559"/>
        <w:rPr>
          <w:rFonts w:ascii="Solomon Sans Normal" w:hAnsi="Solomon Sans Normal"/>
        </w:rPr>
      </w:pPr>
      <w:r w:rsidRPr="00AE35DE">
        <w:rPr>
          <w:rFonts w:ascii="Solomon Sans Normal" w:hAnsi="Solomon Sans Normal"/>
        </w:rPr>
        <w:t xml:space="preserve">We support </w:t>
      </w:r>
      <w:r w:rsidR="006B27A4" w:rsidRPr="00AE35DE">
        <w:rPr>
          <w:rFonts w:ascii="Solomon Sans Normal" w:hAnsi="Solomon Sans Normal"/>
        </w:rPr>
        <w:t xml:space="preserve">generally </w:t>
      </w:r>
      <w:r w:rsidR="00BA49E1" w:rsidRPr="00AE35DE">
        <w:rPr>
          <w:rFonts w:ascii="Solomon Sans Normal" w:hAnsi="Solomon Sans Normal"/>
        </w:rPr>
        <w:t xml:space="preserve">the proposals of </w:t>
      </w:r>
      <w:r w:rsidRPr="00AE35DE">
        <w:rPr>
          <w:rFonts w:ascii="Solomon Sans Normal" w:hAnsi="Solomon Sans Normal"/>
        </w:rPr>
        <w:t xml:space="preserve">Shelter NSW </w:t>
      </w:r>
      <w:r w:rsidR="00BA49E1" w:rsidRPr="00AE35DE">
        <w:rPr>
          <w:rFonts w:ascii="Solomon Sans Normal" w:hAnsi="Solomon Sans Normal"/>
        </w:rPr>
        <w:t>for</w:t>
      </w:r>
      <w:r w:rsidR="00A8796B" w:rsidRPr="00AE35DE">
        <w:rPr>
          <w:rFonts w:ascii="Solomon Sans Normal" w:hAnsi="Solomon Sans Normal"/>
        </w:rPr>
        <w:t xml:space="preserve"> a</w:t>
      </w:r>
      <w:r w:rsidR="006B27A4" w:rsidRPr="00AE35DE">
        <w:rPr>
          <w:rFonts w:ascii="Solomon Sans Normal" w:hAnsi="Solomon Sans Normal"/>
        </w:rPr>
        <w:t xml:space="preserve"> whole-of-government</w:t>
      </w:r>
      <w:r w:rsidR="00A8796B" w:rsidRPr="00AE35DE">
        <w:rPr>
          <w:rFonts w:ascii="Solomon Sans Normal" w:hAnsi="Solomon Sans Normal"/>
        </w:rPr>
        <w:t xml:space="preserve"> housing policy that </w:t>
      </w:r>
      <w:r w:rsidR="00301091" w:rsidRPr="00AE35DE">
        <w:rPr>
          <w:rFonts w:ascii="Solomon Sans Normal" w:hAnsi="Solomon Sans Normal"/>
        </w:rPr>
        <w:t>gets</w:t>
      </w:r>
      <w:r w:rsidR="00321899" w:rsidRPr="00AE35DE">
        <w:rPr>
          <w:rFonts w:ascii="Solomon Sans Normal" w:hAnsi="Solomon Sans Normal"/>
        </w:rPr>
        <w:t xml:space="preserve"> all sectors of the housing system working towards to provision of affordable, secure housing.</w:t>
      </w:r>
    </w:p>
    <w:p w14:paraId="08355025" w14:textId="77777777" w:rsidR="00321899" w:rsidRPr="00AE35DE" w:rsidRDefault="00321899" w:rsidP="003C420D">
      <w:pPr>
        <w:ind w:left="567" w:right="559"/>
        <w:rPr>
          <w:rFonts w:ascii="Solomon Sans Normal" w:hAnsi="Solomon Sans Normal"/>
        </w:rPr>
      </w:pPr>
    </w:p>
    <w:p w14:paraId="5FE84DC2" w14:textId="538E1D27" w:rsidR="0021757C" w:rsidRPr="00AE35DE" w:rsidRDefault="00321899" w:rsidP="003C420D">
      <w:pPr>
        <w:ind w:left="567" w:right="559"/>
        <w:rPr>
          <w:rFonts w:ascii="Solomon Sans Normal" w:hAnsi="Solomon Sans Normal"/>
        </w:rPr>
      </w:pPr>
      <w:r w:rsidRPr="00AE35DE">
        <w:rPr>
          <w:rFonts w:ascii="Solomon Sans Normal" w:hAnsi="Solomon Sans Normal"/>
        </w:rPr>
        <w:t>We place particular emphasis on the need for a wider housing policy to address the following areas:</w:t>
      </w:r>
      <w:r w:rsidR="00BA49E1" w:rsidRPr="00AE35DE">
        <w:rPr>
          <w:rFonts w:ascii="Solomon Sans Normal" w:hAnsi="Solomon Sans Normal"/>
        </w:rPr>
        <w:t xml:space="preserve"> </w:t>
      </w:r>
      <w:r w:rsidR="0021757C" w:rsidRPr="00AE35DE">
        <w:rPr>
          <w:rFonts w:ascii="Solomon Sans Normal" w:hAnsi="Solomon Sans Normal"/>
        </w:rPr>
        <w:t xml:space="preserve"> </w:t>
      </w:r>
    </w:p>
    <w:p w14:paraId="6DFBE384" w14:textId="77777777" w:rsidR="0021757C" w:rsidRPr="00AE35DE" w:rsidRDefault="0021757C" w:rsidP="003C420D">
      <w:pPr>
        <w:ind w:left="567" w:right="559"/>
        <w:rPr>
          <w:rFonts w:ascii="Solomon Sans Normal" w:hAnsi="Solomon Sans Normal"/>
        </w:rPr>
      </w:pPr>
    </w:p>
    <w:p w14:paraId="73542933" w14:textId="5ACD957D" w:rsidR="00620AD1" w:rsidRPr="00AE35DE" w:rsidRDefault="00BA49E1" w:rsidP="003C420D">
      <w:pPr>
        <w:pStyle w:val="Heading4"/>
        <w:ind w:left="567" w:right="559"/>
        <w:rPr>
          <w:rFonts w:ascii="Solomon Sans Normal" w:hAnsi="Solomon Sans Normal"/>
        </w:rPr>
      </w:pPr>
      <w:r w:rsidRPr="00AE35DE">
        <w:rPr>
          <w:rFonts w:ascii="Solomon Sans Normal" w:hAnsi="Solomon Sans Normal"/>
        </w:rPr>
        <w:t>Tax reform for affordable housing</w:t>
      </w:r>
    </w:p>
    <w:p w14:paraId="7EBD793E" w14:textId="77777777" w:rsidR="00A255FF" w:rsidRPr="00AE35DE" w:rsidRDefault="00A255FF" w:rsidP="003C420D">
      <w:pPr>
        <w:ind w:left="567" w:right="559"/>
        <w:rPr>
          <w:rFonts w:ascii="Solomon Sans Normal" w:hAnsi="Solomon Sans Normal"/>
        </w:rPr>
      </w:pPr>
      <w:r w:rsidRPr="00AE35DE">
        <w:rPr>
          <w:rFonts w:ascii="Solomon Sans Normal" w:hAnsi="Solomon Sans Normal"/>
        </w:rPr>
        <w:t xml:space="preserve">Speculation in housing has frustrated would-be owner-occupiers, and been a disaster for low-income households. We should turn our tax settings against housing speculation, to make housing more affordable, and put money to more productive uses. </w:t>
      </w:r>
    </w:p>
    <w:p w14:paraId="45E13922" w14:textId="77777777" w:rsidR="00A255FF" w:rsidRPr="00AE35DE" w:rsidRDefault="00A255FF" w:rsidP="003C420D">
      <w:pPr>
        <w:ind w:left="567" w:right="559"/>
        <w:rPr>
          <w:rFonts w:ascii="Solomon Sans Normal" w:hAnsi="Solomon Sans Normal"/>
        </w:rPr>
      </w:pPr>
    </w:p>
    <w:p w14:paraId="6C599FB2" w14:textId="77777777" w:rsidR="00A255FF" w:rsidRPr="00AE35DE" w:rsidRDefault="00A255FF" w:rsidP="003C420D">
      <w:pPr>
        <w:ind w:left="567" w:right="559"/>
        <w:rPr>
          <w:rFonts w:ascii="Solomon Sans Normal" w:hAnsi="Solomon Sans Normal"/>
        </w:rPr>
      </w:pPr>
      <w:proofErr w:type="gramStart"/>
      <w:r w:rsidRPr="00AE35DE">
        <w:rPr>
          <w:rFonts w:ascii="Solomon Sans Normal" w:hAnsi="Solomon Sans Normal"/>
        </w:rPr>
        <w:t>At the Federal level, the discount on the rate of capital gains tax should be reduced, and the treatment of negative gearing reformed – preferably by allowing rental losses to be deducted only from rental income and capital gains.</w:t>
      </w:r>
      <w:proofErr w:type="gramEnd"/>
      <w:r w:rsidRPr="00AE35DE">
        <w:rPr>
          <w:rFonts w:ascii="Solomon Sans Normal" w:hAnsi="Solomon Sans Normal"/>
        </w:rPr>
        <w:t xml:space="preserve"> Consideration should also be given to making very high-value owner-occupied housing subject to capital gains tax.</w:t>
      </w:r>
    </w:p>
    <w:p w14:paraId="45506168" w14:textId="77777777" w:rsidR="00A255FF" w:rsidRPr="00AE35DE" w:rsidRDefault="00A255FF" w:rsidP="003C420D">
      <w:pPr>
        <w:ind w:left="567" w:right="559"/>
        <w:rPr>
          <w:rFonts w:ascii="Solomon Sans Normal" w:hAnsi="Solomon Sans Normal"/>
        </w:rPr>
      </w:pPr>
    </w:p>
    <w:p w14:paraId="37B5A26E" w14:textId="77777777" w:rsidR="00A255FF" w:rsidRPr="00AE35DE" w:rsidRDefault="00A255FF" w:rsidP="003C420D">
      <w:pPr>
        <w:ind w:left="567" w:right="559"/>
        <w:rPr>
          <w:rFonts w:ascii="Solomon Sans Normal" w:hAnsi="Solomon Sans Normal"/>
        </w:rPr>
      </w:pPr>
      <w:r w:rsidRPr="00AE35DE">
        <w:rPr>
          <w:rFonts w:ascii="Solomon Sans Normal" w:hAnsi="Solomon Sans Normal"/>
        </w:rPr>
        <w:t xml:space="preserve">At the State level, land tax should be reformed. Land tax has many potential advantages – it discourages speculation in land and housing, encourages productive development, is simple to administer and difficult to avoid, and cannot be passed onto tenants – but our present system does not realize all these advantages, because too much land is excluded from the tax base (in particular, land used for primary place of residence, and primary industry), and the rates structure discourages large-scale institutional ownership. Land tax should be reformed to broaden the base, and restructure the rates so that land tax applies progressively according to value per square </w:t>
      </w:r>
      <w:proofErr w:type="spellStart"/>
      <w:r w:rsidRPr="00AE35DE">
        <w:rPr>
          <w:rFonts w:ascii="Solomon Sans Normal" w:hAnsi="Solomon Sans Normal"/>
        </w:rPr>
        <w:t>metre</w:t>
      </w:r>
      <w:proofErr w:type="spellEnd"/>
      <w:r w:rsidRPr="00AE35DE">
        <w:rPr>
          <w:rFonts w:ascii="Solomon Sans Normal" w:hAnsi="Solomon Sans Normal"/>
        </w:rPr>
        <w:t>.</w:t>
      </w:r>
    </w:p>
    <w:p w14:paraId="4E253305" w14:textId="77777777" w:rsidR="00A255FF" w:rsidRPr="00AE35DE" w:rsidRDefault="00A255FF" w:rsidP="003C420D">
      <w:pPr>
        <w:ind w:left="567" w:right="559"/>
        <w:rPr>
          <w:rFonts w:ascii="Solomon Sans Normal" w:hAnsi="Solomon Sans Normal"/>
        </w:rPr>
      </w:pPr>
    </w:p>
    <w:p w14:paraId="04233796" w14:textId="77777777" w:rsidR="00620AD1" w:rsidRPr="00AE35DE" w:rsidRDefault="00620AD1" w:rsidP="003C420D">
      <w:pPr>
        <w:pStyle w:val="Heading4"/>
        <w:ind w:left="567" w:right="559"/>
        <w:rPr>
          <w:rFonts w:ascii="Solomon Sans Normal" w:hAnsi="Solomon Sans Normal"/>
        </w:rPr>
      </w:pPr>
      <w:r w:rsidRPr="00AE35DE">
        <w:rPr>
          <w:rFonts w:ascii="Solomon Sans Normal" w:hAnsi="Solomon Sans Normal"/>
        </w:rPr>
        <w:t>Tenancy law reform</w:t>
      </w:r>
    </w:p>
    <w:p w14:paraId="065FEACB" w14:textId="77777777" w:rsidR="006B27A4" w:rsidRPr="00AE35DE" w:rsidRDefault="00ED15E6" w:rsidP="006B27A4">
      <w:pPr>
        <w:ind w:left="567" w:right="559"/>
        <w:rPr>
          <w:rFonts w:ascii="Solomon Sans Normal" w:hAnsi="Solomon Sans Normal"/>
        </w:rPr>
      </w:pPr>
      <w:r w:rsidRPr="00AE35DE">
        <w:rPr>
          <w:rFonts w:ascii="Solomon Sans Normal" w:hAnsi="Solomon Sans Normal"/>
        </w:rPr>
        <w:t xml:space="preserve">Residential tenancies law </w:t>
      </w:r>
      <w:r w:rsidR="009429A1" w:rsidRPr="00AE35DE">
        <w:rPr>
          <w:rFonts w:ascii="Solomon Sans Normal" w:hAnsi="Solomon Sans Normal"/>
        </w:rPr>
        <w:t xml:space="preserve">is </w:t>
      </w:r>
      <w:r w:rsidR="00321899" w:rsidRPr="00AE35DE">
        <w:rPr>
          <w:rFonts w:ascii="Solomon Sans Normal" w:hAnsi="Solomon Sans Normal"/>
        </w:rPr>
        <w:t>imp</w:t>
      </w:r>
      <w:r w:rsidRPr="00AE35DE">
        <w:rPr>
          <w:rFonts w:ascii="Solomon Sans Normal" w:hAnsi="Solomon Sans Normal"/>
        </w:rPr>
        <w:t xml:space="preserve">ortant consumer protection, but current legislation </w:t>
      </w:r>
      <w:r w:rsidR="00321899" w:rsidRPr="00AE35DE">
        <w:rPr>
          <w:rFonts w:ascii="Solomon Sans Normal" w:hAnsi="Solomon Sans Normal"/>
        </w:rPr>
        <w:t xml:space="preserve">does not go far enough to properly address the special disadvantage that tenants face as consumers. </w:t>
      </w:r>
    </w:p>
    <w:p w14:paraId="4730DBF7" w14:textId="77777777" w:rsidR="006B27A4" w:rsidRPr="00AE35DE" w:rsidRDefault="006B27A4" w:rsidP="006B27A4">
      <w:pPr>
        <w:ind w:left="567" w:right="559"/>
        <w:rPr>
          <w:rFonts w:ascii="Solomon Sans Normal" w:hAnsi="Solomon Sans Normal"/>
        </w:rPr>
      </w:pPr>
    </w:p>
    <w:p w14:paraId="7FA59D31" w14:textId="7F78FEB8" w:rsidR="00725F2A" w:rsidRPr="00AE35DE" w:rsidRDefault="00725F2A" w:rsidP="006B27A4">
      <w:pPr>
        <w:ind w:left="567" w:right="559"/>
        <w:rPr>
          <w:rFonts w:ascii="Solomon Sans Normal" w:hAnsi="Solomon Sans Normal"/>
        </w:rPr>
      </w:pPr>
      <w:r w:rsidRPr="00AE35DE">
        <w:rPr>
          <w:rFonts w:ascii="Solomon Sans Normal" w:hAnsi="Solomon Sans Normal"/>
        </w:rPr>
        <w:t xml:space="preserve">New </w:t>
      </w:r>
      <w:proofErr w:type="gramStart"/>
      <w:r w:rsidRPr="00AE35DE">
        <w:rPr>
          <w:rFonts w:ascii="Solomon Sans Normal" w:hAnsi="Solomon Sans Normal"/>
        </w:rPr>
        <w:t>South Wales</w:t>
      </w:r>
      <w:proofErr w:type="gramEnd"/>
      <w:r w:rsidRPr="00AE35DE">
        <w:rPr>
          <w:rFonts w:ascii="Solomon Sans Normal" w:hAnsi="Solomon Sans Normal"/>
        </w:rPr>
        <w:t xml:space="preserve"> residential tenancies legislation </w:t>
      </w:r>
      <w:r w:rsidR="00413ABD" w:rsidRPr="00AE35DE">
        <w:rPr>
          <w:rFonts w:ascii="Solomon Sans Normal" w:hAnsi="Solomon Sans Normal"/>
        </w:rPr>
        <w:t xml:space="preserve">should </w:t>
      </w:r>
      <w:r w:rsidRPr="00AE35DE">
        <w:rPr>
          <w:rFonts w:ascii="Solomon Sans Normal" w:hAnsi="Solomon Sans Normal"/>
        </w:rPr>
        <w:t>be reformed to provide:</w:t>
      </w:r>
    </w:p>
    <w:p w14:paraId="6AE0A794" w14:textId="77777777" w:rsidR="00C060D0" w:rsidRPr="00AE35DE" w:rsidRDefault="00C060D0" w:rsidP="006B27A4">
      <w:pPr>
        <w:ind w:left="567" w:right="559"/>
        <w:rPr>
          <w:rFonts w:ascii="Solomon Sans Normal" w:hAnsi="Solomon Sans Normal"/>
        </w:rPr>
      </w:pPr>
    </w:p>
    <w:p w14:paraId="0F8C66DA" w14:textId="6B70E41A" w:rsidR="00725F2A" w:rsidRPr="00AE35DE" w:rsidRDefault="00725F2A" w:rsidP="003107BA">
      <w:pPr>
        <w:pStyle w:val="ListParagraph"/>
        <w:numPr>
          <w:ilvl w:val="0"/>
          <w:numId w:val="22"/>
        </w:numPr>
        <w:rPr>
          <w:rFonts w:ascii="Solomon Sans Normal" w:hAnsi="Solomon Sans Normal"/>
        </w:rPr>
      </w:pPr>
      <w:r w:rsidRPr="00AE35DE">
        <w:rPr>
          <w:rFonts w:ascii="Solomon Sans Normal" w:hAnsi="Solomon Sans Normal"/>
        </w:rPr>
        <w:t>A fairer process where landlords seek termination, so that landlords may give termination notices on reasonable groun</w:t>
      </w:r>
      <w:r w:rsidR="00413ABD" w:rsidRPr="00AE35DE">
        <w:rPr>
          <w:rFonts w:ascii="Solomon Sans Normal" w:hAnsi="Solomon Sans Normal"/>
        </w:rPr>
        <w:t xml:space="preserve">ds only, and the Tribunal has </w:t>
      </w:r>
      <w:r w:rsidRPr="00AE35DE">
        <w:rPr>
          <w:rFonts w:ascii="Solomon Sans Normal" w:hAnsi="Solomon Sans Normal"/>
        </w:rPr>
        <w:t>discretion to decline termination if appropriate in the circumstances of the case.</w:t>
      </w:r>
    </w:p>
    <w:p w14:paraId="18526B06" w14:textId="77777777" w:rsidR="00725F2A" w:rsidRPr="00AE35DE" w:rsidRDefault="00725F2A" w:rsidP="003107BA">
      <w:pPr>
        <w:pStyle w:val="ListParagraph"/>
        <w:numPr>
          <w:ilvl w:val="0"/>
          <w:numId w:val="22"/>
        </w:numPr>
        <w:rPr>
          <w:rFonts w:ascii="Solomon Sans Normal" w:hAnsi="Solomon Sans Normal"/>
        </w:rPr>
      </w:pPr>
      <w:r w:rsidRPr="00AE35DE">
        <w:rPr>
          <w:rFonts w:ascii="Solomon Sans Normal" w:hAnsi="Solomon Sans Normal"/>
        </w:rPr>
        <w:t>A fairer process for determining excessive rent increases, so that landlords bear the onus of proof where an increase is above the CPI.</w:t>
      </w:r>
    </w:p>
    <w:p w14:paraId="2CE09701" w14:textId="77777777" w:rsidR="00725F2A" w:rsidRPr="00AE35DE" w:rsidRDefault="00725F2A" w:rsidP="003107BA">
      <w:pPr>
        <w:pStyle w:val="ListParagraph"/>
        <w:numPr>
          <w:ilvl w:val="0"/>
          <w:numId w:val="22"/>
        </w:numPr>
        <w:rPr>
          <w:rFonts w:ascii="Solomon Sans Normal" w:hAnsi="Solomon Sans Normal"/>
        </w:rPr>
      </w:pPr>
      <w:r w:rsidRPr="00AE35DE">
        <w:rPr>
          <w:rFonts w:ascii="Solomon Sans Normal" w:hAnsi="Solomon Sans Normal"/>
        </w:rPr>
        <w:t xml:space="preserve">Greater freedom of choice, so that tenancy agreements cannot unreasonably restrict tenants keeping pets, making minor alterations and adding members to their households. </w:t>
      </w:r>
    </w:p>
    <w:p w14:paraId="3F0DC254" w14:textId="77777777" w:rsidR="00725F2A" w:rsidRPr="00AE35DE" w:rsidRDefault="00725F2A" w:rsidP="003107BA">
      <w:pPr>
        <w:pStyle w:val="ListParagraph"/>
        <w:numPr>
          <w:ilvl w:val="0"/>
          <w:numId w:val="22"/>
        </w:numPr>
        <w:rPr>
          <w:rFonts w:ascii="Solomon Sans Normal" w:hAnsi="Solomon Sans Normal"/>
        </w:rPr>
      </w:pPr>
      <w:r w:rsidRPr="00AE35DE">
        <w:rPr>
          <w:rFonts w:ascii="Solomon Sans Normal" w:hAnsi="Solomon Sans Normal"/>
        </w:rPr>
        <w:t>Occupancy agreements for all renters not otherwise covered by residential tenancies legislation.</w:t>
      </w:r>
    </w:p>
    <w:p w14:paraId="63DF2363" w14:textId="77777777" w:rsidR="009429A1" w:rsidRPr="00AE35DE" w:rsidRDefault="009429A1" w:rsidP="003C420D">
      <w:pPr>
        <w:ind w:left="567" w:right="559"/>
        <w:rPr>
          <w:rFonts w:ascii="Solomon Sans Normal" w:hAnsi="Solomon Sans Normal"/>
        </w:rPr>
      </w:pPr>
    </w:p>
    <w:p w14:paraId="1BECCF5A" w14:textId="1BFEC63E" w:rsidR="00BA49E1" w:rsidRPr="00AE35DE" w:rsidRDefault="00041070" w:rsidP="004E36A7">
      <w:pPr>
        <w:pStyle w:val="Heading4"/>
        <w:ind w:left="567"/>
        <w:rPr>
          <w:rFonts w:ascii="Solomon Sans Normal" w:hAnsi="Solomon Sans Normal"/>
        </w:rPr>
      </w:pPr>
      <w:r w:rsidRPr="00AE35DE">
        <w:rPr>
          <w:rFonts w:ascii="Solomon Sans Normal" w:hAnsi="Solomon Sans Normal"/>
        </w:rPr>
        <w:t>Better funding for tenants services</w:t>
      </w:r>
    </w:p>
    <w:p w14:paraId="3B5D03D1" w14:textId="77777777" w:rsidR="004E36A7" w:rsidRPr="00AE35DE" w:rsidRDefault="00D816E5" w:rsidP="004E36A7">
      <w:pPr>
        <w:ind w:left="567"/>
        <w:rPr>
          <w:rFonts w:ascii="Solomon Sans Normal" w:hAnsi="Solomon Sans Normal"/>
        </w:rPr>
      </w:pPr>
      <w:r w:rsidRPr="00AE35DE">
        <w:rPr>
          <w:rFonts w:ascii="Solomon Sans Normal" w:hAnsi="Solomon Sans Normal"/>
        </w:rPr>
        <w:t xml:space="preserve">The TAASs perform a vital service in our housing system: they inform tenants as to their legal rights and responsibilities, help tenants assert their rights, </w:t>
      </w:r>
      <w:r w:rsidR="004E36A7" w:rsidRPr="00AE35DE">
        <w:rPr>
          <w:rFonts w:ascii="Solomon Sans Normal" w:hAnsi="Solomon Sans Normal"/>
        </w:rPr>
        <w:t xml:space="preserve">save tenancies at risk and prevent homelessness. TAASs are funded from interest on tenants’ money – primarily bonds lodged with the Rental Bond Board. </w:t>
      </w:r>
    </w:p>
    <w:p w14:paraId="0C63300D" w14:textId="77777777" w:rsidR="004E36A7" w:rsidRPr="00AE35DE" w:rsidRDefault="004E36A7" w:rsidP="004E36A7">
      <w:pPr>
        <w:ind w:left="567"/>
        <w:rPr>
          <w:rFonts w:ascii="Solomon Sans Normal" w:hAnsi="Solomon Sans Normal"/>
        </w:rPr>
      </w:pPr>
    </w:p>
    <w:p w14:paraId="1ABA60F0" w14:textId="6204E10F" w:rsidR="00041070" w:rsidRPr="00AE35DE" w:rsidRDefault="00041070" w:rsidP="004E36A7">
      <w:pPr>
        <w:ind w:left="567"/>
        <w:rPr>
          <w:rFonts w:ascii="Solomon Sans Normal" w:hAnsi="Solomon Sans Normal"/>
        </w:rPr>
      </w:pPr>
      <w:r w:rsidRPr="00AE35DE">
        <w:rPr>
          <w:rFonts w:ascii="Solomon Sans Normal" w:hAnsi="Solomon Sans Normal"/>
        </w:rPr>
        <w:t>Total funding to TAASs has not increased in real terms for over 12 years – despite the number of tenants growing by 25 per cent over that time.</w:t>
      </w:r>
      <w:r w:rsidR="004E36A7" w:rsidRPr="00AE35DE">
        <w:rPr>
          <w:rFonts w:ascii="Solomon Sans Normal" w:hAnsi="Solomon Sans Normal"/>
        </w:rPr>
        <w:t xml:space="preserve"> </w:t>
      </w:r>
      <w:r w:rsidRPr="00AE35DE">
        <w:rPr>
          <w:rFonts w:ascii="Solomon Sans Normal" w:hAnsi="Solomon Sans Normal"/>
        </w:rPr>
        <w:t>This has left TAASs stretched thin. Increasingly, tenants are missing out on the services they need and deserve.</w:t>
      </w:r>
    </w:p>
    <w:p w14:paraId="7B258DF5" w14:textId="77777777" w:rsidR="00041070" w:rsidRPr="00AE35DE" w:rsidRDefault="00041070" w:rsidP="004E36A7">
      <w:pPr>
        <w:ind w:left="567"/>
        <w:rPr>
          <w:rFonts w:ascii="Solomon Sans Normal" w:hAnsi="Solomon Sans Normal"/>
        </w:rPr>
      </w:pPr>
    </w:p>
    <w:p w14:paraId="6AC3E7BD" w14:textId="6BDEB535" w:rsidR="00041070" w:rsidRPr="00AE35DE" w:rsidRDefault="004E36A7" w:rsidP="004E36A7">
      <w:pPr>
        <w:ind w:left="567"/>
        <w:rPr>
          <w:rFonts w:ascii="Solomon Sans Normal" w:hAnsi="Solomon Sans Normal"/>
        </w:rPr>
      </w:pPr>
      <w:proofErr w:type="gramStart"/>
      <w:r w:rsidRPr="00AE35DE">
        <w:rPr>
          <w:rFonts w:ascii="Solomon Sans Normal" w:hAnsi="Solomon Sans Normal"/>
        </w:rPr>
        <w:t>Funding</w:t>
      </w:r>
      <w:r w:rsidR="00041070" w:rsidRPr="00AE35DE">
        <w:rPr>
          <w:rFonts w:ascii="Solomon Sans Normal" w:hAnsi="Solomon Sans Normal"/>
        </w:rPr>
        <w:t xml:space="preserve"> to TAASs </w:t>
      </w:r>
      <w:r w:rsidRPr="00AE35DE">
        <w:rPr>
          <w:rFonts w:ascii="Solomon Sans Normal" w:hAnsi="Solomon Sans Normal"/>
        </w:rPr>
        <w:t>should be increased</w:t>
      </w:r>
      <w:r w:rsidR="00041070" w:rsidRPr="00AE35DE">
        <w:rPr>
          <w:rFonts w:ascii="Solomon Sans Normal" w:hAnsi="Solomon Sans Normal"/>
        </w:rPr>
        <w:t xml:space="preserve"> now by $5.2 million</w:t>
      </w:r>
      <w:proofErr w:type="gramEnd"/>
      <w:r w:rsidR="00041070" w:rsidRPr="00AE35DE">
        <w:rPr>
          <w:rFonts w:ascii="Solomon Sans Normal" w:hAnsi="Solomon Sans Normal"/>
        </w:rPr>
        <w:t xml:space="preserve"> per annum. This would restore the real value of funding to the TAASs, and properly provide for an additional Aboriginal TAAS, duty advocates at the Tribunal, and support for older tenants and residential park residents. Going forward, funding for TAAS</w:t>
      </w:r>
      <w:r w:rsidRPr="00AE35DE">
        <w:rPr>
          <w:rFonts w:ascii="Solomon Sans Normal" w:hAnsi="Solomon Sans Normal"/>
        </w:rPr>
        <w:t>s</w:t>
      </w:r>
      <w:r w:rsidR="00041070" w:rsidRPr="00AE35DE">
        <w:rPr>
          <w:rFonts w:ascii="Solomon Sans Normal" w:hAnsi="Solomon Sans Normal"/>
        </w:rPr>
        <w:t xml:space="preserve"> should grow in line with the number of tenants.</w:t>
      </w:r>
    </w:p>
    <w:p w14:paraId="3AF6754C" w14:textId="77777777" w:rsidR="00041070" w:rsidRPr="00AE35DE" w:rsidRDefault="00041070" w:rsidP="004E36A7">
      <w:pPr>
        <w:ind w:right="559"/>
        <w:rPr>
          <w:rFonts w:ascii="Solomon Sans Normal" w:hAnsi="Solomon Sans Normal"/>
        </w:rPr>
      </w:pPr>
    </w:p>
    <w:p w14:paraId="290B8B94" w14:textId="77777777" w:rsidR="00041070" w:rsidRPr="00AE35DE" w:rsidRDefault="00041070" w:rsidP="003C420D">
      <w:pPr>
        <w:ind w:left="567" w:right="559"/>
        <w:rPr>
          <w:rFonts w:ascii="Solomon Sans Normal" w:hAnsi="Solomon Sans Normal"/>
        </w:rPr>
      </w:pPr>
    </w:p>
    <w:p w14:paraId="7A07CB52" w14:textId="5396B815" w:rsidR="00620AD1" w:rsidRPr="00AE35DE" w:rsidRDefault="00B169DF" w:rsidP="003C420D">
      <w:pPr>
        <w:pStyle w:val="Heading4"/>
        <w:ind w:left="567" w:right="559"/>
        <w:rPr>
          <w:rFonts w:ascii="Solomon Sans Normal" w:hAnsi="Solomon Sans Normal"/>
        </w:rPr>
      </w:pPr>
      <w:r w:rsidRPr="00AE35DE">
        <w:rPr>
          <w:rFonts w:ascii="Solomon Sans Normal" w:hAnsi="Solomon Sans Normal"/>
        </w:rPr>
        <w:t>A stronger social housing sector</w:t>
      </w:r>
    </w:p>
    <w:p w14:paraId="2778C11B" w14:textId="521D43A6" w:rsidR="00DE221D" w:rsidRPr="00AE35DE" w:rsidRDefault="00C44772" w:rsidP="003107BA">
      <w:pPr>
        <w:ind w:left="567"/>
        <w:rPr>
          <w:rFonts w:ascii="Solomon Sans Normal" w:hAnsi="Solomon Sans Normal"/>
        </w:rPr>
      </w:pPr>
      <w:r w:rsidRPr="00AE35DE">
        <w:rPr>
          <w:rFonts w:ascii="Solomon Sans Normal" w:hAnsi="Solomon Sans Normal"/>
        </w:rPr>
        <w:t>T</w:t>
      </w:r>
      <w:r w:rsidR="004C0552" w:rsidRPr="00AE35DE">
        <w:rPr>
          <w:rFonts w:ascii="Solomon Sans Normal" w:hAnsi="Solomon Sans Normal"/>
        </w:rPr>
        <w:t xml:space="preserve">he </w:t>
      </w:r>
      <w:r w:rsidR="00600FAE" w:rsidRPr="00AE35DE">
        <w:rPr>
          <w:rFonts w:ascii="Solomon Sans Normal" w:hAnsi="Solomon Sans Normal"/>
        </w:rPr>
        <w:t>role of s</w:t>
      </w:r>
      <w:r w:rsidRPr="00AE35DE">
        <w:rPr>
          <w:rFonts w:ascii="Solomon Sans Normal" w:hAnsi="Solomon Sans Normal"/>
        </w:rPr>
        <w:t>ocial housing in housing policy should be to</w:t>
      </w:r>
      <w:r w:rsidR="00DE221D" w:rsidRPr="00AE35DE">
        <w:rPr>
          <w:rFonts w:ascii="Solomon Sans Normal" w:hAnsi="Solomon Sans Normal"/>
        </w:rPr>
        <w:t xml:space="preserve"> provide </w:t>
      </w:r>
      <w:r w:rsidRPr="00AE35DE">
        <w:rPr>
          <w:rFonts w:ascii="Solomon Sans Normal" w:hAnsi="Solomon Sans Normal"/>
        </w:rPr>
        <w:t xml:space="preserve">affordable, secure </w:t>
      </w:r>
      <w:r w:rsidR="00DE221D" w:rsidRPr="00AE35DE">
        <w:rPr>
          <w:rFonts w:ascii="Solomon Sans Normal" w:hAnsi="Solomon Sans Normal"/>
        </w:rPr>
        <w:t xml:space="preserve">rental housing for every person not adequately served by the private market, and challenge the private market to better provide for low- and moderate-income households. </w:t>
      </w:r>
    </w:p>
    <w:p w14:paraId="73A1C11F" w14:textId="77777777" w:rsidR="009A6211" w:rsidRPr="00AE35DE" w:rsidRDefault="009A6211" w:rsidP="003107BA">
      <w:pPr>
        <w:ind w:left="567"/>
        <w:rPr>
          <w:rFonts w:ascii="Solomon Sans Normal" w:hAnsi="Solomon Sans Normal"/>
        </w:rPr>
      </w:pPr>
    </w:p>
    <w:p w14:paraId="18C9B24D" w14:textId="1108ABFC" w:rsidR="00DE221D" w:rsidRPr="00AE35DE" w:rsidRDefault="00C44772" w:rsidP="00767F81">
      <w:pPr>
        <w:ind w:left="567"/>
        <w:rPr>
          <w:rFonts w:ascii="Solomon Sans Normal" w:hAnsi="Solomon Sans Normal"/>
        </w:rPr>
      </w:pPr>
      <w:r w:rsidRPr="00AE35DE">
        <w:rPr>
          <w:rFonts w:ascii="Solomon Sans Normal" w:hAnsi="Solomon Sans Normal"/>
        </w:rPr>
        <w:t xml:space="preserve">Our proposals for strengthening the social housing sector’s performance in this role – in terms of the opportunities it affords tenants; the fairness of its operations; and its sustainability – are made throughout the rest of the </w:t>
      </w:r>
      <w:r w:rsidR="00DA4D8D" w:rsidRPr="00AE35DE">
        <w:rPr>
          <w:rFonts w:ascii="Solomon Sans Normal" w:hAnsi="Solomon Sans Normal"/>
        </w:rPr>
        <w:t>present submission. The most fundamental requirement is that</w:t>
      </w:r>
      <w:r w:rsidR="00767F81" w:rsidRPr="00AE35DE">
        <w:rPr>
          <w:rFonts w:ascii="Solomon Sans Normal" w:hAnsi="Solomon Sans Normal"/>
        </w:rPr>
        <w:t xml:space="preserve"> the </w:t>
      </w:r>
      <w:r w:rsidR="00DE221D" w:rsidRPr="00AE35DE">
        <w:rPr>
          <w:rFonts w:ascii="Solomon Sans Normal" w:hAnsi="Solomon Sans Normal"/>
        </w:rPr>
        <w:t xml:space="preserve">social housing </w:t>
      </w:r>
      <w:r w:rsidR="004C0552" w:rsidRPr="00AE35DE">
        <w:rPr>
          <w:rFonts w:ascii="Solomon Sans Normal" w:hAnsi="Solomon Sans Normal"/>
        </w:rPr>
        <w:t>sector</w:t>
      </w:r>
      <w:r w:rsidR="00DE221D" w:rsidRPr="00AE35DE">
        <w:rPr>
          <w:rFonts w:ascii="Solomon Sans Normal" w:hAnsi="Solomon Sans Normal"/>
        </w:rPr>
        <w:t xml:space="preserve"> </w:t>
      </w:r>
      <w:r w:rsidR="004C0552" w:rsidRPr="00AE35DE">
        <w:rPr>
          <w:rFonts w:ascii="Solomon Sans Normal" w:hAnsi="Solomon Sans Normal"/>
        </w:rPr>
        <w:t xml:space="preserve">must grow </w:t>
      </w:r>
      <w:r w:rsidR="00DE221D" w:rsidRPr="00AE35DE">
        <w:rPr>
          <w:rFonts w:ascii="Solomon Sans Normal" w:hAnsi="Solomon Sans Normal"/>
        </w:rPr>
        <w:t xml:space="preserve">everywhere, with new stock built and existing stock maintained – and where there is a question old stock being redeveloped or sold, there must be transparency and consideration of the views of tenants and local communities. </w:t>
      </w:r>
    </w:p>
    <w:p w14:paraId="0CC9F40A" w14:textId="77777777" w:rsidR="00DE221D" w:rsidRPr="00AE35DE" w:rsidRDefault="00DE221D" w:rsidP="001D1039">
      <w:pPr>
        <w:ind w:left="567" w:right="559"/>
        <w:rPr>
          <w:rFonts w:ascii="Solomon Sans Normal" w:hAnsi="Solomon Sans Normal"/>
        </w:rPr>
      </w:pPr>
    </w:p>
    <w:p w14:paraId="624E49A5" w14:textId="0D09EAB4" w:rsidR="009B3CA0" w:rsidRPr="00AE35DE" w:rsidRDefault="00DE221D" w:rsidP="00600FAE">
      <w:pPr>
        <w:ind w:left="567" w:right="559"/>
        <w:rPr>
          <w:rFonts w:ascii="Solomon Sans Normal" w:hAnsi="Solomon Sans Normal"/>
        </w:rPr>
      </w:pPr>
      <w:r w:rsidRPr="00AE35DE">
        <w:rPr>
          <w:rFonts w:ascii="Solomon Sans Normal" w:hAnsi="Solomon Sans Normal"/>
        </w:rPr>
        <w:t xml:space="preserve">We support the proposal by Shelter NSW that the NSW State Government provide additional funding sufficient to grow the sector by 2 000 dwellings per year for the next 10 years. We </w:t>
      </w:r>
      <w:r w:rsidR="00413ABD" w:rsidRPr="00AE35DE">
        <w:rPr>
          <w:rFonts w:ascii="Solomon Sans Normal" w:hAnsi="Solomon Sans Normal"/>
        </w:rPr>
        <w:t xml:space="preserve">also </w:t>
      </w:r>
      <w:r w:rsidRPr="00AE35DE">
        <w:rPr>
          <w:rFonts w:ascii="Solomon Sans Normal" w:hAnsi="Solomon Sans Normal"/>
        </w:rPr>
        <w:t xml:space="preserve">support the </w:t>
      </w:r>
      <w:r w:rsidR="00413ABD" w:rsidRPr="00AE35DE">
        <w:rPr>
          <w:rFonts w:ascii="Solomon Sans Normal" w:hAnsi="Solomon Sans Normal"/>
        </w:rPr>
        <w:t>proposal by</w:t>
      </w:r>
      <w:r w:rsidRPr="00AE35DE">
        <w:rPr>
          <w:rFonts w:ascii="Solomon Sans Normal" w:hAnsi="Solomon Sans Normal"/>
        </w:rPr>
        <w:t xml:space="preserve"> National Shelter that Australian governments establish a </w:t>
      </w:r>
      <w:r w:rsidR="004E164A" w:rsidRPr="00AE35DE">
        <w:rPr>
          <w:rFonts w:ascii="Solomon Sans Normal" w:hAnsi="Solomon Sans Normal"/>
        </w:rPr>
        <w:t xml:space="preserve">national </w:t>
      </w:r>
      <w:r w:rsidRPr="00AE35DE">
        <w:rPr>
          <w:rFonts w:ascii="Solomon Sans Normal" w:hAnsi="Solomon Sans Normal"/>
        </w:rPr>
        <w:t xml:space="preserve">social housing growth fund for the delivery of an additional 200 000 dwellings in social housing and affordable housing programs </w:t>
      </w:r>
      <w:r w:rsidR="004E164A" w:rsidRPr="00AE35DE">
        <w:rPr>
          <w:rFonts w:ascii="Solomon Sans Normal" w:hAnsi="Solomon Sans Normal"/>
        </w:rPr>
        <w:t>over 10 years.</w:t>
      </w:r>
    </w:p>
    <w:p w14:paraId="706C3BB2" w14:textId="77777777" w:rsidR="009B3CA0" w:rsidRPr="00AE35DE" w:rsidRDefault="009B3CA0" w:rsidP="003C420D">
      <w:pPr>
        <w:ind w:left="567" w:right="559"/>
        <w:rPr>
          <w:rFonts w:ascii="Solomon Sans Normal" w:hAnsi="Solomon Sans Normal"/>
        </w:rPr>
      </w:pPr>
    </w:p>
    <w:p w14:paraId="033B0611" w14:textId="77777777" w:rsidR="005B7B4A" w:rsidRPr="00AE35DE" w:rsidRDefault="005B7B4A" w:rsidP="003C420D">
      <w:pPr>
        <w:ind w:left="567" w:right="559"/>
        <w:rPr>
          <w:rFonts w:ascii="Solomon Sans Normal" w:hAnsi="Solomon Sans Normal"/>
        </w:rPr>
      </w:pPr>
      <w:r w:rsidRPr="00AE35DE">
        <w:rPr>
          <w:rFonts w:ascii="Solomon Sans Normal" w:hAnsi="Solomon Sans Normal"/>
        </w:rPr>
        <w:br w:type="page"/>
      </w:r>
    </w:p>
    <w:p w14:paraId="0A646AF5" w14:textId="77777777" w:rsidR="009B3CA0" w:rsidRPr="00AE35DE" w:rsidRDefault="009B3CA0" w:rsidP="003C420D">
      <w:pPr>
        <w:ind w:left="567" w:right="559"/>
        <w:rPr>
          <w:rFonts w:ascii="Solomon Sans Normal" w:hAnsi="Solomon Sans Normal"/>
        </w:rPr>
      </w:pPr>
      <w:r w:rsidRPr="00AE35DE">
        <w:rPr>
          <w:rStyle w:val="Heading2Char"/>
          <w:rFonts w:ascii="Solomon Sans Normal" w:hAnsi="Solomon Sans Normal"/>
        </w:rPr>
        <w:t>Pillar 1</w:t>
      </w:r>
      <w:r w:rsidR="005B7B4A" w:rsidRPr="00AE35DE">
        <w:rPr>
          <w:rStyle w:val="Heading2Char"/>
          <w:rFonts w:ascii="Solomon Sans Normal" w:hAnsi="Solomon Sans Normal"/>
        </w:rPr>
        <w:t>: a</w:t>
      </w:r>
      <w:r w:rsidRPr="00AE35DE">
        <w:rPr>
          <w:rStyle w:val="Heading2Char"/>
          <w:rFonts w:ascii="Solomon Sans Normal" w:hAnsi="Solomon Sans Normal"/>
        </w:rPr>
        <w:t xml:space="preserve"> social housing system that provides opportunity and pathways for client independence</w:t>
      </w:r>
      <w:r w:rsidRPr="00AE35DE">
        <w:rPr>
          <w:rFonts w:ascii="Solomon Sans Normal" w:hAnsi="Solomon Sans Normal" w:cs="Times"/>
          <w:sz w:val="32"/>
          <w:szCs w:val="32"/>
        </w:rPr>
        <w:t xml:space="preserve"> </w:t>
      </w:r>
      <w:r w:rsidRPr="00AE35DE">
        <w:rPr>
          <w:rFonts w:ascii="Solomon Sans Normal" w:hAnsi="Solomon Sans Normal" w:cs="Times"/>
        </w:rPr>
        <w:t> </w:t>
      </w:r>
    </w:p>
    <w:p w14:paraId="4967F5FF" w14:textId="77777777" w:rsidR="00D33211" w:rsidRPr="00AE35DE" w:rsidRDefault="00D33211"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p>
    <w:p w14:paraId="345522ED" w14:textId="77777777" w:rsidR="002828D9" w:rsidRPr="00AE35DE" w:rsidRDefault="00A60942"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The TU knows many persons who have use</w:t>
      </w:r>
      <w:r w:rsidR="002828D9" w:rsidRPr="00AE35DE">
        <w:rPr>
          <w:rFonts w:ascii="Solomon Sans Normal" w:hAnsi="Solomon Sans Normal" w:cs="Times"/>
        </w:rPr>
        <w:t>d their social housing tenancy as an ‘opportunity’: an opportunity to get back into education and training</w:t>
      </w:r>
      <w:r w:rsidR="00C965B8" w:rsidRPr="00AE35DE">
        <w:rPr>
          <w:rFonts w:ascii="Solomon Sans Normal" w:hAnsi="Solomon Sans Normal" w:cs="Times"/>
        </w:rPr>
        <w:t xml:space="preserve"> and the </w:t>
      </w:r>
      <w:proofErr w:type="spellStart"/>
      <w:r w:rsidR="00C965B8" w:rsidRPr="00AE35DE">
        <w:rPr>
          <w:rFonts w:ascii="Solomon Sans Normal" w:hAnsi="Solomon Sans Normal" w:cs="Times"/>
        </w:rPr>
        <w:t>labour</w:t>
      </w:r>
      <w:proofErr w:type="spellEnd"/>
      <w:r w:rsidR="00C965B8" w:rsidRPr="00AE35DE">
        <w:rPr>
          <w:rFonts w:ascii="Solomon Sans Normal" w:hAnsi="Solomon Sans Normal" w:cs="Times"/>
        </w:rPr>
        <w:t xml:space="preserve"> force</w:t>
      </w:r>
      <w:r w:rsidR="002828D9" w:rsidRPr="00AE35DE">
        <w:rPr>
          <w:rFonts w:ascii="Solomon Sans Normal" w:hAnsi="Solomon Sans Normal" w:cs="Times"/>
        </w:rPr>
        <w:t>; to volunteer in their community; to get children settled in school; to get well.</w:t>
      </w:r>
      <w:r w:rsidRPr="00AE35DE">
        <w:rPr>
          <w:rFonts w:ascii="Solomon Sans Normal" w:hAnsi="Solomon Sans Normal" w:cs="Times"/>
        </w:rPr>
        <w:t xml:space="preserve"> </w:t>
      </w:r>
      <w:r w:rsidR="002828D9" w:rsidRPr="00AE35DE">
        <w:rPr>
          <w:rFonts w:ascii="Solomon Sans Normal" w:hAnsi="Solomon Sans Normal" w:cs="Times"/>
        </w:rPr>
        <w:t>They have been enabled to achieve these things by the relative security and affordability of social housing.</w:t>
      </w:r>
      <w:r w:rsidR="00C965B8" w:rsidRPr="00AE35DE">
        <w:rPr>
          <w:rFonts w:ascii="Solomon Sans Normal" w:hAnsi="Solomon Sans Normal" w:cs="Times"/>
        </w:rPr>
        <w:t xml:space="preserve"> Many of them say that they would not have so achieved if they were in private rental housing, and doubt if they could sustain their achievement if they had to rent privately now.</w:t>
      </w:r>
    </w:p>
    <w:p w14:paraId="4129ACD9" w14:textId="77777777" w:rsidR="00137036" w:rsidRPr="00AE35DE" w:rsidRDefault="006B5B3B"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The discussion paper </w:t>
      </w:r>
      <w:r w:rsidR="00756C2B" w:rsidRPr="00AE35DE">
        <w:rPr>
          <w:rFonts w:ascii="Solomon Sans Normal" w:hAnsi="Solomon Sans Normal" w:cs="Times"/>
        </w:rPr>
        <w:t xml:space="preserve">assumes that the ‘opportunities and pathways’ provided the social housing system ought to lead to ‘independence’, which can only be </w:t>
      </w:r>
      <w:proofErr w:type="spellStart"/>
      <w:r w:rsidR="00756C2B" w:rsidRPr="00AE35DE">
        <w:rPr>
          <w:rFonts w:ascii="Solomon Sans Normal" w:hAnsi="Solomon Sans Normal" w:cs="Times"/>
        </w:rPr>
        <w:t>realised</w:t>
      </w:r>
      <w:proofErr w:type="spellEnd"/>
      <w:r w:rsidR="00756C2B" w:rsidRPr="00AE35DE">
        <w:rPr>
          <w:rFonts w:ascii="Solomon Sans Normal" w:hAnsi="Solomon Sans Normal" w:cs="Times"/>
        </w:rPr>
        <w:t xml:space="preserve"> in the private sector. </w:t>
      </w:r>
      <w:r w:rsidR="00575A32" w:rsidRPr="00AE35DE">
        <w:rPr>
          <w:rFonts w:ascii="Solomon Sans Normal" w:hAnsi="Solomon Sans Normal" w:cs="Times"/>
        </w:rPr>
        <w:t xml:space="preserve">This implies that as long as a tenant remains in social housing, </w:t>
      </w:r>
      <w:r w:rsidR="00623E03" w:rsidRPr="00AE35DE">
        <w:rPr>
          <w:rFonts w:ascii="Solomon Sans Normal" w:hAnsi="Solomon Sans Normal" w:cs="Times"/>
        </w:rPr>
        <w:t xml:space="preserve">she is ‘reliant’ or ‘dependent’ and </w:t>
      </w:r>
      <w:r w:rsidR="00575A32" w:rsidRPr="00AE35DE">
        <w:rPr>
          <w:rFonts w:ascii="Solomon Sans Normal" w:hAnsi="Solomon Sans Normal" w:cs="Times"/>
        </w:rPr>
        <w:t xml:space="preserve">her achievements are incomplete. </w:t>
      </w:r>
      <w:r w:rsidR="00756C2B" w:rsidRPr="00AE35DE">
        <w:rPr>
          <w:rFonts w:ascii="Solomon Sans Normal" w:hAnsi="Solomon Sans Normal" w:cs="Times"/>
        </w:rPr>
        <w:t xml:space="preserve">We think this </w:t>
      </w:r>
      <w:r w:rsidR="00575A32" w:rsidRPr="00AE35DE">
        <w:rPr>
          <w:rFonts w:ascii="Solomon Sans Normal" w:hAnsi="Solomon Sans Normal" w:cs="Times"/>
        </w:rPr>
        <w:t>disparages</w:t>
      </w:r>
      <w:r w:rsidR="00CB247F" w:rsidRPr="00AE35DE">
        <w:rPr>
          <w:rFonts w:ascii="Solomon Sans Normal" w:hAnsi="Solomon Sans Normal" w:cs="Times"/>
        </w:rPr>
        <w:t xml:space="preserve"> both</w:t>
      </w:r>
      <w:r w:rsidR="00756C2B" w:rsidRPr="00AE35DE">
        <w:rPr>
          <w:rFonts w:ascii="Solomon Sans Normal" w:hAnsi="Solomon Sans Normal" w:cs="Times"/>
        </w:rPr>
        <w:t xml:space="preserve"> the </w:t>
      </w:r>
      <w:r w:rsidR="00CB247F" w:rsidRPr="00AE35DE">
        <w:rPr>
          <w:rFonts w:ascii="Solomon Sans Normal" w:hAnsi="Solomon Sans Normal" w:cs="Times"/>
        </w:rPr>
        <w:t xml:space="preserve">personal </w:t>
      </w:r>
      <w:r w:rsidR="00756C2B" w:rsidRPr="00AE35DE">
        <w:rPr>
          <w:rFonts w:ascii="Solomon Sans Normal" w:hAnsi="Solomon Sans Normal" w:cs="Times"/>
        </w:rPr>
        <w:t xml:space="preserve">achievements </w:t>
      </w:r>
      <w:r w:rsidR="00575A32" w:rsidRPr="00AE35DE">
        <w:rPr>
          <w:rFonts w:ascii="Solomon Sans Normal" w:hAnsi="Solomon Sans Normal" w:cs="Times"/>
        </w:rPr>
        <w:t>of social housing tenants</w:t>
      </w:r>
      <w:r w:rsidR="00CB247F" w:rsidRPr="00AE35DE">
        <w:rPr>
          <w:rFonts w:ascii="Solomon Sans Normal" w:hAnsi="Solomon Sans Normal" w:cs="Times"/>
        </w:rPr>
        <w:t xml:space="preserve"> and the contributions they make to their </w:t>
      </w:r>
      <w:proofErr w:type="spellStart"/>
      <w:r w:rsidR="00CB247F" w:rsidRPr="00AE35DE">
        <w:rPr>
          <w:rFonts w:ascii="Solomon Sans Normal" w:hAnsi="Solomon Sans Normal" w:cs="Times"/>
        </w:rPr>
        <w:t>neighbourhoods</w:t>
      </w:r>
      <w:proofErr w:type="spellEnd"/>
      <w:r w:rsidR="00CB247F" w:rsidRPr="00AE35DE">
        <w:rPr>
          <w:rFonts w:ascii="Solomon Sans Normal" w:hAnsi="Solomon Sans Normal" w:cs="Times"/>
        </w:rPr>
        <w:t xml:space="preserve"> and the social housing system</w:t>
      </w:r>
      <w:r w:rsidR="00575A32" w:rsidRPr="00AE35DE">
        <w:rPr>
          <w:rFonts w:ascii="Solomon Sans Normal" w:hAnsi="Solomon Sans Normal" w:cs="Times"/>
        </w:rPr>
        <w:t xml:space="preserve">, </w:t>
      </w:r>
      <w:r w:rsidR="00623E03" w:rsidRPr="00AE35DE">
        <w:rPr>
          <w:rFonts w:ascii="Solomon Sans Normal" w:hAnsi="Solomon Sans Normal" w:cs="Times"/>
        </w:rPr>
        <w:t xml:space="preserve">and wrongly attributes to individuals failings of the housing system. </w:t>
      </w:r>
    </w:p>
    <w:p w14:paraId="76D8D6FF" w14:textId="77777777" w:rsidR="00013590" w:rsidRPr="00AE35DE" w:rsidRDefault="00623E03"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It also misconceives the condition of tenants in the private rental market: </w:t>
      </w:r>
      <w:r w:rsidR="00FB63E1" w:rsidRPr="00AE35DE">
        <w:rPr>
          <w:rFonts w:ascii="Solomon Sans Normal" w:hAnsi="Solomon Sans Normal" w:cs="Times"/>
        </w:rPr>
        <w:t xml:space="preserve">as indicated in our introductory discussion of the private rental sector, </w:t>
      </w:r>
      <w:r w:rsidRPr="00AE35DE">
        <w:rPr>
          <w:rFonts w:ascii="Solomon Sans Normal" w:hAnsi="Solomon Sans Normal" w:cs="Times"/>
        </w:rPr>
        <w:t xml:space="preserve">the prevalent mindset here is </w:t>
      </w:r>
      <w:r w:rsidR="00FB63E1" w:rsidRPr="00AE35DE">
        <w:rPr>
          <w:rFonts w:ascii="Solomon Sans Normal" w:hAnsi="Solomon Sans Normal" w:cs="Times"/>
        </w:rPr>
        <w:t xml:space="preserve">stress and worry, </w:t>
      </w:r>
      <w:r w:rsidRPr="00AE35DE">
        <w:rPr>
          <w:rFonts w:ascii="Solomon Sans Normal" w:hAnsi="Solomon Sans Normal" w:cs="Times"/>
        </w:rPr>
        <w:t>not ‘independence’</w:t>
      </w:r>
      <w:r w:rsidR="00CB247F" w:rsidRPr="00AE35DE">
        <w:rPr>
          <w:rFonts w:ascii="Solomon Sans Normal" w:hAnsi="Solomon Sans Normal" w:cs="Times"/>
        </w:rPr>
        <w:t xml:space="preserve">. </w:t>
      </w:r>
      <w:r w:rsidR="00CD190B" w:rsidRPr="00AE35DE">
        <w:rPr>
          <w:rFonts w:ascii="Solomon Sans Normal" w:eastAsia="Times New Roman" w:hAnsi="Solomon Sans Normal" w:cs="Times New Roman"/>
          <w:lang w:val="en-AU"/>
        </w:rPr>
        <w:t xml:space="preserve">Despite its </w:t>
      </w:r>
      <w:r w:rsidR="00817703" w:rsidRPr="00AE35DE">
        <w:rPr>
          <w:rFonts w:ascii="Solomon Sans Normal" w:eastAsia="Times New Roman" w:hAnsi="Solomon Sans Normal" w:cs="Times New Roman"/>
          <w:lang w:val="en-AU"/>
        </w:rPr>
        <w:t>emphasis on transitioning</w:t>
      </w:r>
      <w:r w:rsidR="00A42783" w:rsidRPr="00AE35DE">
        <w:rPr>
          <w:rFonts w:ascii="Solomon Sans Normal" w:eastAsia="Times New Roman" w:hAnsi="Solomon Sans Normal" w:cs="Times New Roman"/>
          <w:lang w:val="en-AU"/>
        </w:rPr>
        <w:t xml:space="preserve"> tenants out of the social housing sector</w:t>
      </w:r>
      <w:r w:rsidR="00013590" w:rsidRPr="00AE35DE">
        <w:rPr>
          <w:rFonts w:ascii="Solomon Sans Normal" w:eastAsia="Times New Roman" w:hAnsi="Solomon Sans Normal" w:cs="Times New Roman"/>
          <w:lang w:val="en-AU"/>
        </w:rPr>
        <w:t xml:space="preserve">, the </w:t>
      </w:r>
      <w:r w:rsidR="00A42783" w:rsidRPr="00AE35DE">
        <w:rPr>
          <w:rFonts w:ascii="Solomon Sans Normal" w:eastAsia="Times New Roman" w:hAnsi="Solomon Sans Normal" w:cs="Times New Roman"/>
          <w:lang w:val="en-AU"/>
        </w:rPr>
        <w:t>discussion paper</w:t>
      </w:r>
      <w:r w:rsidR="00013590" w:rsidRPr="00AE35DE">
        <w:rPr>
          <w:rFonts w:ascii="Solomon Sans Normal" w:eastAsia="Times New Roman" w:hAnsi="Solomon Sans Normal" w:cs="Times New Roman"/>
          <w:lang w:val="en-AU"/>
        </w:rPr>
        <w:t xml:space="preserve"> does not </w:t>
      </w:r>
      <w:r w:rsidR="000F774A" w:rsidRPr="00AE35DE">
        <w:rPr>
          <w:rFonts w:ascii="Solomon Sans Normal" w:eastAsia="Times New Roman" w:hAnsi="Solomon Sans Normal" w:cs="Times New Roman"/>
          <w:lang w:val="en-AU"/>
        </w:rPr>
        <w:t>give sufficient consideration to</w:t>
      </w:r>
      <w:r w:rsidR="00021AC3" w:rsidRPr="00AE35DE">
        <w:rPr>
          <w:rFonts w:ascii="Solomon Sans Normal" w:eastAsia="Times New Roman" w:hAnsi="Solomon Sans Normal" w:cs="Times New Roman"/>
          <w:lang w:val="en-AU"/>
        </w:rPr>
        <w:t xml:space="preserve"> the private rental sector; in fact, it mentions conditions in the private rental sector only once, </w:t>
      </w:r>
      <w:r w:rsidR="000F774A" w:rsidRPr="00AE35DE">
        <w:rPr>
          <w:rFonts w:ascii="Solomon Sans Normal" w:eastAsia="Times New Roman" w:hAnsi="Solomon Sans Normal" w:cs="Times New Roman"/>
          <w:lang w:val="en-AU"/>
        </w:rPr>
        <w:t>when it</w:t>
      </w:r>
      <w:r w:rsidR="00021AC3" w:rsidRPr="00AE35DE">
        <w:rPr>
          <w:rFonts w:ascii="Solomon Sans Normal" w:eastAsia="Times New Roman" w:hAnsi="Solomon Sans Normal" w:cs="Times New Roman"/>
          <w:lang w:val="en-AU"/>
        </w:rPr>
        <w:t xml:space="preserve"> describe</w:t>
      </w:r>
      <w:r w:rsidR="000F774A" w:rsidRPr="00AE35DE">
        <w:rPr>
          <w:rFonts w:ascii="Solomon Sans Normal" w:eastAsia="Times New Roman" w:hAnsi="Solomon Sans Normal" w:cs="Times New Roman"/>
          <w:lang w:val="en-AU"/>
        </w:rPr>
        <w:t>s</w:t>
      </w:r>
      <w:r w:rsidR="00021AC3" w:rsidRPr="00AE35DE">
        <w:rPr>
          <w:rFonts w:ascii="Solomon Sans Normal" w:eastAsia="Times New Roman" w:hAnsi="Solomon Sans Normal" w:cs="Times New Roman"/>
          <w:lang w:val="en-AU"/>
        </w:rPr>
        <w:t xml:space="preserve"> ‘private rental affordability’ as ‘a challenge’ for social housing tenants. We submit that this is to seriously underestimate the failings of the private rental sector.</w:t>
      </w:r>
    </w:p>
    <w:p w14:paraId="77BCF07D" w14:textId="039900F1" w:rsidR="00756C2B" w:rsidRPr="00AE35DE" w:rsidRDefault="00A267AC"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eastAsia="Times New Roman" w:hAnsi="Solomon Sans Normal" w:cs="Times New Roman"/>
          <w:lang w:val="en-AU"/>
        </w:rPr>
        <w:t>The discussion paper</w:t>
      </w:r>
      <w:r w:rsidR="00013590" w:rsidRPr="00AE35DE">
        <w:rPr>
          <w:rFonts w:ascii="Solomon Sans Normal" w:eastAsia="Times New Roman" w:hAnsi="Solomon Sans Normal" w:cs="Times New Roman"/>
          <w:lang w:val="en-AU"/>
        </w:rPr>
        <w:t xml:space="preserve"> also does not </w:t>
      </w:r>
      <w:r w:rsidR="000F774A" w:rsidRPr="00AE35DE">
        <w:rPr>
          <w:rFonts w:ascii="Solomon Sans Normal" w:eastAsia="Times New Roman" w:hAnsi="Solomon Sans Normal" w:cs="Times New Roman"/>
          <w:lang w:val="en-AU"/>
        </w:rPr>
        <w:t>sufficiently reflect on</w:t>
      </w:r>
      <w:r w:rsidR="00013590" w:rsidRPr="00AE35DE">
        <w:rPr>
          <w:rFonts w:ascii="Solomon Sans Normal" w:eastAsia="Times New Roman" w:hAnsi="Solomon Sans Normal" w:cs="Times New Roman"/>
          <w:lang w:val="en-AU"/>
        </w:rPr>
        <w:t xml:space="preserve"> the fact that </w:t>
      </w:r>
      <w:r w:rsidR="000F774A" w:rsidRPr="00AE35DE">
        <w:rPr>
          <w:rFonts w:ascii="Solomon Sans Normal" w:eastAsia="Times New Roman" w:hAnsi="Solomon Sans Normal" w:cs="Times New Roman"/>
          <w:lang w:val="en-AU"/>
        </w:rPr>
        <w:t>policies</w:t>
      </w:r>
      <w:r w:rsidR="00AD6E50" w:rsidRPr="00AE35DE">
        <w:rPr>
          <w:rFonts w:ascii="Solomon Sans Normal" w:eastAsia="Times New Roman" w:hAnsi="Solomon Sans Normal" w:cs="Times New Roman"/>
          <w:lang w:val="en-AU"/>
        </w:rPr>
        <w:t xml:space="preserve"> for effecti</w:t>
      </w:r>
      <w:r w:rsidR="000F774A" w:rsidRPr="00AE35DE">
        <w:rPr>
          <w:rFonts w:ascii="Solomon Sans Normal" w:eastAsia="Times New Roman" w:hAnsi="Solomon Sans Normal" w:cs="Times New Roman"/>
          <w:lang w:val="en-AU"/>
        </w:rPr>
        <w:t>ng ‘transition’ already operate</w:t>
      </w:r>
      <w:r w:rsidR="00AD6E50" w:rsidRPr="00AE35DE">
        <w:rPr>
          <w:rFonts w:ascii="Solomon Sans Normal" w:eastAsia="Times New Roman" w:hAnsi="Solomon Sans Normal" w:cs="Times New Roman"/>
          <w:lang w:val="en-AU"/>
        </w:rPr>
        <w:t xml:space="preserve"> in public housing in New S</w:t>
      </w:r>
      <w:r w:rsidR="000F774A" w:rsidRPr="00AE35DE">
        <w:rPr>
          <w:rFonts w:ascii="Solomon Sans Normal" w:eastAsia="Times New Roman" w:hAnsi="Solomon Sans Normal" w:cs="Times New Roman"/>
          <w:lang w:val="en-AU"/>
        </w:rPr>
        <w:t>outh Wales – that is, the policies</w:t>
      </w:r>
      <w:r w:rsidR="00AD6E50" w:rsidRPr="00AE35DE">
        <w:rPr>
          <w:rFonts w:ascii="Solomon Sans Normal" w:eastAsia="Times New Roman" w:hAnsi="Solomon Sans Normal" w:cs="Times New Roman"/>
          <w:lang w:val="en-AU"/>
        </w:rPr>
        <w:t xml:space="preserve"> for </w:t>
      </w:r>
      <w:r w:rsidR="000F774A" w:rsidRPr="00AE35DE">
        <w:rPr>
          <w:rFonts w:ascii="Solomon Sans Normal" w:eastAsia="Times New Roman" w:hAnsi="Solomon Sans Normal" w:cs="Times New Roman"/>
          <w:lang w:val="en-AU"/>
        </w:rPr>
        <w:t xml:space="preserve">higher rent rates for moderate-income tenants, and </w:t>
      </w:r>
      <w:r w:rsidR="00AD6E50" w:rsidRPr="00AE35DE">
        <w:rPr>
          <w:rFonts w:ascii="Solomon Sans Normal" w:eastAsia="Times New Roman" w:hAnsi="Solomon Sans Normal" w:cs="Times New Roman"/>
          <w:lang w:val="en-AU"/>
        </w:rPr>
        <w:t>reviews of tenancies for continuing eligibility at two, five or ten year periods – and h</w:t>
      </w:r>
      <w:r w:rsidR="000F774A" w:rsidRPr="00AE35DE">
        <w:rPr>
          <w:rFonts w:ascii="Solomon Sans Normal" w:eastAsia="Times New Roman" w:hAnsi="Solomon Sans Normal" w:cs="Times New Roman"/>
          <w:lang w:val="en-AU"/>
        </w:rPr>
        <w:t>ave</w:t>
      </w:r>
      <w:r w:rsidR="002109EC" w:rsidRPr="00AE35DE">
        <w:rPr>
          <w:rFonts w:ascii="Solomon Sans Normal" w:eastAsia="Times New Roman" w:hAnsi="Solomon Sans Normal" w:cs="Times New Roman"/>
          <w:lang w:val="en-AU"/>
        </w:rPr>
        <w:t xml:space="preserve"> done for almost 10 years</w:t>
      </w:r>
      <w:r w:rsidR="00AD6E50" w:rsidRPr="00AE35DE">
        <w:rPr>
          <w:rFonts w:ascii="Solomon Sans Normal" w:eastAsia="Times New Roman" w:hAnsi="Solomon Sans Normal" w:cs="Times New Roman"/>
          <w:lang w:val="en-AU"/>
        </w:rPr>
        <w:t xml:space="preserve">. </w:t>
      </w:r>
      <w:r w:rsidR="000F774A" w:rsidRPr="00AE35DE">
        <w:rPr>
          <w:rFonts w:ascii="Solomon Sans Normal" w:eastAsia="Times New Roman" w:hAnsi="Solomon Sans Normal" w:cs="Times New Roman"/>
          <w:lang w:val="en-AU"/>
        </w:rPr>
        <w:t xml:space="preserve">The experience of these policies has been disastrous for tenants, applicants and the public housing system. </w:t>
      </w:r>
      <w:r w:rsidR="002E2200" w:rsidRPr="00AE35DE">
        <w:rPr>
          <w:rFonts w:ascii="Solomon Sans Normal" w:eastAsia="Times New Roman" w:hAnsi="Solomon Sans Normal" w:cs="Times New Roman"/>
          <w:lang w:val="en-AU"/>
        </w:rPr>
        <w:t>Although the policies were i</w:t>
      </w:r>
      <w:r w:rsidR="000F774A" w:rsidRPr="00AE35DE">
        <w:rPr>
          <w:rFonts w:ascii="Solomon Sans Normal" w:eastAsia="Times New Roman" w:hAnsi="Solomon Sans Normal" w:cs="Times New Roman"/>
          <w:lang w:val="en-AU"/>
        </w:rPr>
        <w:t>ntended to encourage</w:t>
      </w:r>
      <w:r w:rsidR="00AB6A47" w:rsidRPr="00AE35DE">
        <w:rPr>
          <w:rFonts w:ascii="Solomon Sans Normal" w:eastAsia="Times New Roman" w:hAnsi="Solomon Sans Normal" w:cs="Times New Roman"/>
          <w:lang w:val="en-AU"/>
        </w:rPr>
        <w:t xml:space="preserve"> moderate-income tenants to exit their tenancies and make room for applicants from the waiting list, the</w:t>
      </w:r>
      <w:r w:rsidR="000F774A" w:rsidRPr="00AE35DE">
        <w:rPr>
          <w:rFonts w:ascii="Solomon Sans Normal" w:eastAsia="Times New Roman" w:hAnsi="Solomon Sans Normal" w:cs="Times New Roman"/>
          <w:lang w:val="en-AU"/>
        </w:rPr>
        <w:t>se policies have</w:t>
      </w:r>
      <w:r w:rsidR="00AB6A47" w:rsidRPr="00AE35DE">
        <w:rPr>
          <w:rFonts w:ascii="Solomon Sans Normal" w:eastAsia="Times New Roman" w:hAnsi="Solomon Sans Normal" w:cs="Times New Roman"/>
          <w:lang w:val="en-AU"/>
        </w:rPr>
        <w:t xml:space="preserve"> </w:t>
      </w:r>
      <w:r w:rsidR="00D94E4B" w:rsidRPr="00AE35DE">
        <w:rPr>
          <w:rFonts w:ascii="Solomon Sans Normal" w:eastAsia="Times New Roman" w:hAnsi="Solomon Sans Normal" w:cs="Times New Roman"/>
          <w:lang w:val="en-AU"/>
        </w:rPr>
        <w:t>not</w:t>
      </w:r>
      <w:r w:rsidR="00AB6A47" w:rsidRPr="00AE35DE">
        <w:rPr>
          <w:rFonts w:ascii="Solomon Sans Normal" w:eastAsia="Times New Roman" w:hAnsi="Solomon Sans Normal" w:cs="Times New Roman"/>
          <w:lang w:val="en-AU"/>
        </w:rPr>
        <w:t xml:space="preserve"> </w:t>
      </w:r>
      <w:r w:rsidR="00D94E4B" w:rsidRPr="00AE35DE">
        <w:rPr>
          <w:rFonts w:ascii="Solomon Sans Normal" w:eastAsia="Times New Roman" w:hAnsi="Solomon Sans Normal" w:cs="Times New Roman"/>
          <w:lang w:val="en-AU"/>
        </w:rPr>
        <w:t>in</w:t>
      </w:r>
      <w:r w:rsidR="000F774A" w:rsidRPr="00AE35DE">
        <w:rPr>
          <w:rFonts w:ascii="Solomon Sans Normal" w:eastAsia="Times New Roman" w:hAnsi="Solomon Sans Normal" w:cs="Times New Roman"/>
          <w:lang w:val="en-AU"/>
        </w:rPr>
        <w:t>creased transitions; in fact, they</w:t>
      </w:r>
      <w:r w:rsidR="00D94E4B" w:rsidRPr="00AE35DE">
        <w:rPr>
          <w:rFonts w:ascii="Solomon Sans Normal" w:eastAsia="Times New Roman" w:hAnsi="Solomon Sans Normal" w:cs="Times New Roman"/>
          <w:lang w:val="en-AU"/>
        </w:rPr>
        <w:t xml:space="preserve"> </w:t>
      </w:r>
      <w:r w:rsidR="000F774A" w:rsidRPr="00AE35DE">
        <w:rPr>
          <w:rFonts w:ascii="Solomon Sans Normal" w:eastAsia="Times New Roman" w:hAnsi="Solomon Sans Normal" w:cs="Times New Roman"/>
          <w:lang w:val="en-AU"/>
        </w:rPr>
        <w:t>have generated</w:t>
      </w:r>
      <w:r w:rsidR="00D94E4B" w:rsidRPr="00AE35DE">
        <w:rPr>
          <w:rFonts w:ascii="Solomon Sans Normal" w:eastAsia="Times New Roman" w:hAnsi="Solomon Sans Normal" w:cs="Times New Roman"/>
          <w:lang w:val="en-AU"/>
        </w:rPr>
        <w:t xml:space="preserve"> </w:t>
      </w:r>
      <w:r w:rsidR="00BF74D8" w:rsidRPr="00AE35DE">
        <w:rPr>
          <w:rFonts w:ascii="Solomon Sans Normal" w:eastAsia="Times New Roman" w:hAnsi="Solomon Sans Normal" w:cs="Times New Roman"/>
          <w:lang w:val="en-AU"/>
        </w:rPr>
        <w:t>strong work disincentive</w:t>
      </w:r>
      <w:r w:rsidR="000F774A" w:rsidRPr="00AE35DE">
        <w:rPr>
          <w:rFonts w:ascii="Solomon Sans Normal" w:eastAsia="Times New Roman" w:hAnsi="Solomon Sans Normal" w:cs="Times New Roman"/>
          <w:lang w:val="en-AU"/>
        </w:rPr>
        <w:t>s</w:t>
      </w:r>
      <w:r w:rsidR="002109EC" w:rsidRPr="00AE35DE">
        <w:rPr>
          <w:rFonts w:ascii="Solomon Sans Normal" w:eastAsia="Times New Roman" w:hAnsi="Solomon Sans Normal" w:cs="Times New Roman"/>
          <w:lang w:val="en-AU"/>
        </w:rPr>
        <w:t>, resulting both in fewer tenants working, and in fewer exits.</w:t>
      </w:r>
    </w:p>
    <w:p w14:paraId="2662F55B" w14:textId="6068057A" w:rsidR="009264E1" w:rsidRPr="00AE35DE" w:rsidRDefault="000F774A"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We discuss these policies</w:t>
      </w:r>
      <w:r w:rsidR="009264E1" w:rsidRPr="00AE35DE">
        <w:rPr>
          <w:rFonts w:ascii="Solomon Sans Normal" w:hAnsi="Solomon Sans Normal" w:cs="Times"/>
        </w:rPr>
        <w:t xml:space="preserve"> </w:t>
      </w:r>
      <w:r w:rsidRPr="00AE35DE">
        <w:rPr>
          <w:rFonts w:ascii="Solomon Sans Normal" w:hAnsi="Solomon Sans Normal" w:cs="Times"/>
        </w:rPr>
        <w:t xml:space="preserve">and their work disincentive effect </w:t>
      </w:r>
      <w:r w:rsidR="009264E1" w:rsidRPr="00AE35DE">
        <w:rPr>
          <w:rFonts w:ascii="Solomon Sans Normal" w:hAnsi="Solomon Sans Normal" w:cs="Times"/>
        </w:rPr>
        <w:t>in detail below</w:t>
      </w:r>
      <w:r w:rsidR="00A267AC" w:rsidRPr="00AE35DE">
        <w:rPr>
          <w:rFonts w:ascii="Solomon Sans Normal" w:hAnsi="Solomon Sans Normal" w:cs="Times"/>
        </w:rPr>
        <w:t xml:space="preserve">. </w:t>
      </w:r>
      <w:r w:rsidR="006E24DE" w:rsidRPr="00AE35DE">
        <w:rPr>
          <w:rFonts w:ascii="Solomon Sans Normal" w:hAnsi="Solomon Sans Normal" w:cs="Times"/>
        </w:rPr>
        <w:t xml:space="preserve">The policies should be repealed, and the </w:t>
      </w:r>
      <w:r w:rsidR="002109EC" w:rsidRPr="00AE35DE">
        <w:rPr>
          <w:rFonts w:ascii="Solomon Sans Normal" w:hAnsi="Solomon Sans Normal" w:cs="Times"/>
        </w:rPr>
        <w:t>mistake not repeated</w:t>
      </w:r>
      <w:r w:rsidR="00AD65C5" w:rsidRPr="00AE35DE">
        <w:rPr>
          <w:rFonts w:ascii="Solomon Sans Normal" w:hAnsi="Solomon Sans Normal" w:cs="Times"/>
        </w:rPr>
        <w:t xml:space="preserve"> in other policies for effecting transition</w:t>
      </w:r>
      <w:r w:rsidR="002109EC" w:rsidRPr="00AE35DE">
        <w:rPr>
          <w:rFonts w:ascii="Solomon Sans Normal" w:hAnsi="Solomon Sans Normal" w:cs="Times"/>
        </w:rPr>
        <w:t xml:space="preserve">. </w:t>
      </w:r>
    </w:p>
    <w:p w14:paraId="3D6B66F8" w14:textId="7602E892" w:rsidR="00756C2B" w:rsidRPr="00AE35DE" w:rsidRDefault="00311078"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We acknowledge</w:t>
      </w:r>
      <w:r w:rsidR="006E24DE" w:rsidRPr="00AE35DE">
        <w:rPr>
          <w:rFonts w:ascii="Solomon Sans Normal" w:hAnsi="Solomon Sans Normal" w:cs="Times"/>
        </w:rPr>
        <w:t>, without discussing in detail,</w:t>
      </w:r>
      <w:r w:rsidRPr="00AE35DE">
        <w:rPr>
          <w:rFonts w:ascii="Solomon Sans Normal" w:hAnsi="Solomon Sans Normal" w:cs="Times"/>
        </w:rPr>
        <w:t xml:space="preserve"> that t</w:t>
      </w:r>
      <w:r w:rsidR="00756C2B" w:rsidRPr="00AE35DE">
        <w:rPr>
          <w:rFonts w:ascii="Solomon Sans Normal" w:hAnsi="Solomon Sans Normal" w:cs="Times"/>
        </w:rPr>
        <w:t xml:space="preserve">here are </w:t>
      </w:r>
      <w:r w:rsidRPr="00AE35DE">
        <w:rPr>
          <w:rFonts w:ascii="Solomon Sans Normal" w:hAnsi="Solomon Sans Normal" w:cs="Times"/>
        </w:rPr>
        <w:t>other</w:t>
      </w:r>
      <w:r w:rsidR="007739D6" w:rsidRPr="00AE35DE">
        <w:rPr>
          <w:rFonts w:ascii="Solomon Sans Normal" w:hAnsi="Solomon Sans Normal" w:cs="Times"/>
        </w:rPr>
        <w:t xml:space="preserve"> factors that operate to discourage or frustrate tenants from achieving their potential. </w:t>
      </w:r>
      <w:r w:rsidR="00633A33" w:rsidRPr="00AE35DE">
        <w:rPr>
          <w:rFonts w:ascii="Solomon Sans Normal" w:hAnsi="Solomon Sans Normal" w:cs="Times"/>
        </w:rPr>
        <w:t xml:space="preserve">Outside social housing policy, there is the problem in sufficient employment opportunities throughout the economy – one in </w:t>
      </w:r>
      <w:r w:rsidR="0089085E" w:rsidRPr="00AE35DE">
        <w:rPr>
          <w:rFonts w:ascii="Solomon Sans Normal" w:hAnsi="Solomon Sans Normal" w:cs="Times"/>
        </w:rPr>
        <w:t>eight New South Wales</w:t>
      </w:r>
      <w:r w:rsidR="00633A33" w:rsidRPr="00AE35DE">
        <w:rPr>
          <w:rFonts w:ascii="Solomon Sans Normal" w:hAnsi="Solomon Sans Normal" w:cs="Times"/>
        </w:rPr>
        <w:t xml:space="preserve"> workers is either unemplo</w:t>
      </w:r>
      <w:r w:rsidR="00E377B2" w:rsidRPr="00AE35DE">
        <w:rPr>
          <w:rFonts w:ascii="Solomon Sans Normal" w:hAnsi="Solomon Sans Normal" w:cs="Times"/>
        </w:rPr>
        <w:t xml:space="preserve">yed or underemployed – </w:t>
      </w:r>
      <w:r w:rsidR="00633A33" w:rsidRPr="00AE35DE">
        <w:rPr>
          <w:rFonts w:ascii="Solomon Sans Normal" w:hAnsi="Solomon Sans Normal" w:cs="Times"/>
        </w:rPr>
        <w:t xml:space="preserve">made worse by the Federal Government’s </w:t>
      </w:r>
      <w:r w:rsidR="00E377B2" w:rsidRPr="00AE35DE">
        <w:rPr>
          <w:rFonts w:ascii="Solomon Sans Normal" w:hAnsi="Solomon Sans Normal" w:cs="Times"/>
        </w:rPr>
        <w:t xml:space="preserve">badly mismatched fiscal policy, which seeks to withdraw money from the economy while so much </w:t>
      </w:r>
      <w:proofErr w:type="spellStart"/>
      <w:r w:rsidR="00E377B2" w:rsidRPr="00AE35DE">
        <w:rPr>
          <w:rFonts w:ascii="Solomon Sans Normal" w:hAnsi="Solomon Sans Normal" w:cs="Times"/>
        </w:rPr>
        <w:t>labour</w:t>
      </w:r>
      <w:proofErr w:type="spellEnd"/>
      <w:r w:rsidR="00E377B2" w:rsidRPr="00AE35DE">
        <w:rPr>
          <w:rFonts w:ascii="Solomon Sans Normal" w:hAnsi="Solomon Sans Normal" w:cs="Times"/>
        </w:rPr>
        <w:t xml:space="preserve"> is </w:t>
      </w:r>
      <w:proofErr w:type="spellStart"/>
      <w:r w:rsidR="00C3407E" w:rsidRPr="00AE35DE">
        <w:rPr>
          <w:rFonts w:ascii="Solomon Sans Normal" w:hAnsi="Solomon Sans Normal" w:cs="Times"/>
        </w:rPr>
        <w:t>underutilis</w:t>
      </w:r>
      <w:r w:rsidR="00E377B2" w:rsidRPr="00AE35DE">
        <w:rPr>
          <w:rFonts w:ascii="Solomon Sans Normal" w:hAnsi="Solomon Sans Normal" w:cs="Times"/>
        </w:rPr>
        <w:t>ed</w:t>
      </w:r>
      <w:proofErr w:type="spellEnd"/>
      <w:r w:rsidR="00E377B2" w:rsidRPr="00AE35DE">
        <w:rPr>
          <w:rFonts w:ascii="Solomon Sans Normal" w:hAnsi="Solomon Sans Normal" w:cs="Times"/>
        </w:rPr>
        <w:t xml:space="preserve"> for want of a wage.</w:t>
      </w:r>
      <w:r w:rsidR="0089085E" w:rsidRPr="00AE35DE">
        <w:rPr>
          <w:rStyle w:val="FootnoteReference"/>
          <w:rFonts w:ascii="Solomon Sans Normal" w:hAnsi="Solomon Sans Normal" w:cs="Times"/>
        </w:rPr>
        <w:footnoteReference w:id="8"/>
      </w:r>
      <w:r w:rsidR="00E377B2" w:rsidRPr="00AE35DE">
        <w:rPr>
          <w:rFonts w:ascii="Solomon Sans Normal" w:hAnsi="Solomon Sans Normal" w:cs="Times"/>
        </w:rPr>
        <w:t xml:space="preserve"> </w:t>
      </w:r>
      <w:r w:rsidR="00C3407E" w:rsidRPr="00AE35DE">
        <w:rPr>
          <w:rFonts w:ascii="Solomon Sans Normal" w:hAnsi="Solomon Sans Normal" w:cs="Times"/>
        </w:rPr>
        <w:t>The solution to this problem</w:t>
      </w:r>
      <w:r w:rsidR="00EE5CAE" w:rsidRPr="00AE35DE">
        <w:rPr>
          <w:rFonts w:ascii="Solomon Sans Normal" w:hAnsi="Solomon Sans Normal" w:cs="Times"/>
        </w:rPr>
        <w:t xml:space="preserve"> lies in the Federal Government adopting a ‘job guarantee’, whereby it funds local agencies to offer jobseekers employment in socially useful tasks for a living wage, backed by </w:t>
      </w:r>
      <w:r w:rsidR="00081FCE" w:rsidRPr="00AE35DE">
        <w:rPr>
          <w:rFonts w:ascii="Solomon Sans Normal" w:hAnsi="Solomon Sans Normal" w:cs="Times"/>
        </w:rPr>
        <w:t>the Federal Government’s</w:t>
      </w:r>
      <w:r w:rsidR="00EE5CAE" w:rsidRPr="00AE35DE">
        <w:rPr>
          <w:rFonts w:ascii="Solomon Sans Normal" w:hAnsi="Solomon Sans Normal" w:cs="Times"/>
        </w:rPr>
        <w:t xml:space="preserve"> power as the issuer of the Australian currency. </w:t>
      </w:r>
      <w:r w:rsidR="007739D6" w:rsidRPr="00AE35DE">
        <w:rPr>
          <w:rFonts w:ascii="Solomon Sans Normal" w:hAnsi="Solomon Sans Normal" w:cs="Times"/>
        </w:rPr>
        <w:t xml:space="preserve">Within social housing policy, </w:t>
      </w:r>
      <w:r w:rsidR="00E377B2" w:rsidRPr="00AE35DE">
        <w:rPr>
          <w:rFonts w:ascii="Solomon Sans Normal" w:hAnsi="Solomon Sans Normal" w:cs="Times"/>
        </w:rPr>
        <w:t>there is the problem of the</w:t>
      </w:r>
      <w:r w:rsidR="00C3407E" w:rsidRPr="00AE35DE">
        <w:rPr>
          <w:rFonts w:ascii="Solomon Sans Normal" w:hAnsi="Solomon Sans Normal" w:cs="Times"/>
        </w:rPr>
        <w:t xml:space="preserve"> spatial</w:t>
      </w:r>
      <w:r w:rsidR="00E377B2" w:rsidRPr="00AE35DE">
        <w:rPr>
          <w:rFonts w:ascii="Solomon Sans Normal" w:hAnsi="Solomon Sans Normal" w:cs="Times"/>
        </w:rPr>
        <w:t xml:space="preserve"> concentration of poverty </w:t>
      </w:r>
      <w:r w:rsidR="00C3407E" w:rsidRPr="00AE35DE">
        <w:rPr>
          <w:rFonts w:ascii="Solomon Sans Normal" w:hAnsi="Solomon Sans Normal" w:cs="Times"/>
        </w:rPr>
        <w:t>in social housing estates, and the consequent lack of local economic opportunities and stigma</w:t>
      </w:r>
      <w:r w:rsidR="00F56B33" w:rsidRPr="00AE35DE">
        <w:rPr>
          <w:rFonts w:ascii="Solomon Sans Normal" w:hAnsi="Solomon Sans Normal" w:cs="Times"/>
        </w:rPr>
        <w:t xml:space="preserve">. </w:t>
      </w:r>
      <w:r w:rsidR="00EE5CAE" w:rsidRPr="00AE35DE">
        <w:rPr>
          <w:rFonts w:ascii="Solomon Sans Normal" w:hAnsi="Solomon Sans Normal" w:cs="Times"/>
        </w:rPr>
        <w:t xml:space="preserve">The solution to this problem lies in growing the social housing sector to enable an expansion of eligibility, and </w:t>
      </w:r>
      <w:r w:rsidR="002109EC" w:rsidRPr="00AE35DE">
        <w:rPr>
          <w:rFonts w:ascii="Solomon Sans Normal" w:hAnsi="Solomon Sans Normal" w:cs="Times"/>
        </w:rPr>
        <w:t xml:space="preserve">resourcing community development, </w:t>
      </w:r>
      <w:r w:rsidR="00E12873" w:rsidRPr="00AE35DE">
        <w:rPr>
          <w:rFonts w:ascii="Solomon Sans Normal" w:hAnsi="Solomon Sans Normal" w:cs="Times"/>
        </w:rPr>
        <w:t xml:space="preserve">training and </w:t>
      </w:r>
      <w:r w:rsidR="00F56B33" w:rsidRPr="00AE35DE">
        <w:rPr>
          <w:rFonts w:ascii="Solomon Sans Normal" w:hAnsi="Solomon Sans Normal" w:cs="Times"/>
        </w:rPr>
        <w:t>employment programs</w:t>
      </w:r>
      <w:r w:rsidR="002109EC" w:rsidRPr="00AE35DE">
        <w:rPr>
          <w:rFonts w:ascii="Solomon Sans Normal" w:hAnsi="Solomon Sans Normal" w:cs="Times"/>
        </w:rPr>
        <w:t xml:space="preserve"> in estates. </w:t>
      </w:r>
      <w:r w:rsidR="002E2200" w:rsidRPr="00AE35DE">
        <w:rPr>
          <w:rFonts w:ascii="Solomon Sans Normal" w:hAnsi="Solomon Sans Normal" w:cs="Times"/>
        </w:rPr>
        <w:t xml:space="preserve">These solutions could be </w:t>
      </w:r>
      <w:proofErr w:type="gramStart"/>
      <w:r w:rsidR="002E2200" w:rsidRPr="00AE35DE">
        <w:rPr>
          <w:rFonts w:ascii="Solomon Sans Normal" w:hAnsi="Solomon Sans Normal" w:cs="Times"/>
        </w:rPr>
        <w:t>effected</w:t>
      </w:r>
      <w:proofErr w:type="gramEnd"/>
      <w:r w:rsidR="002E2200" w:rsidRPr="00AE35DE">
        <w:rPr>
          <w:rFonts w:ascii="Solomon Sans Normal" w:hAnsi="Solomon Sans Normal" w:cs="Times"/>
        </w:rPr>
        <w:t xml:space="preserve"> together, with job guarantee agencies employing social housing tenants and other persons in the production of services that improve conditions on estates. </w:t>
      </w:r>
    </w:p>
    <w:p w14:paraId="5C5A19CD" w14:textId="77777777" w:rsidR="0035616E" w:rsidRPr="00AE35DE" w:rsidRDefault="0035616E"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p>
    <w:p w14:paraId="079CA1EC" w14:textId="77777777" w:rsidR="009B3CA0" w:rsidRPr="00AE35DE" w:rsidRDefault="00961115" w:rsidP="002657E8">
      <w:pPr>
        <w:pStyle w:val="Heading3"/>
        <w:ind w:left="567"/>
        <w:rPr>
          <w:rFonts w:ascii="Solomon Sans Normal" w:hAnsi="Solomon Sans Normal"/>
        </w:rPr>
      </w:pPr>
      <w:r w:rsidRPr="00AE35DE">
        <w:rPr>
          <w:rFonts w:ascii="Solomon Sans Normal" w:hAnsi="Solomon Sans Normal"/>
        </w:rPr>
        <w:t>Public housing work disincentives</w:t>
      </w:r>
    </w:p>
    <w:p w14:paraId="1EFC830C" w14:textId="77777777" w:rsidR="00970919" w:rsidRPr="00AE35DE" w:rsidRDefault="00D80534" w:rsidP="002657E8">
      <w:pPr>
        <w:pStyle w:val="Heading4"/>
        <w:ind w:left="567"/>
        <w:rPr>
          <w:rFonts w:ascii="Solomon Sans Normal" w:hAnsi="Solomon Sans Normal"/>
        </w:rPr>
      </w:pPr>
      <w:r w:rsidRPr="00AE35DE">
        <w:rPr>
          <w:rFonts w:ascii="Solomon Sans Normal" w:hAnsi="Solomon Sans Normal"/>
        </w:rPr>
        <w:t>Higher rent rates for moderate-</w:t>
      </w:r>
      <w:r w:rsidR="00970919" w:rsidRPr="00AE35DE">
        <w:rPr>
          <w:rFonts w:ascii="Solomon Sans Normal" w:hAnsi="Solomon Sans Normal"/>
        </w:rPr>
        <w:t xml:space="preserve">income </w:t>
      </w:r>
      <w:r w:rsidRPr="00AE35DE">
        <w:rPr>
          <w:rFonts w:ascii="Solomon Sans Normal" w:hAnsi="Solomon Sans Normal"/>
        </w:rPr>
        <w:t>tenants</w:t>
      </w:r>
    </w:p>
    <w:p w14:paraId="583C328F" w14:textId="1D2A312C" w:rsidR="00970919" w:rsidRPr="00AE35DE" w:rsidRDefault="0093149B" w:rsidP="003C420D">
      <w:pPr>
        <w:ind w:left="567" w:right="559"/>
        <w:rPr>
          <w:rFonts w:ascii="Solomon Sans Normal" w:hAnsi="Solomon Sans Normal"/>
        </w:rPr>
      </w:pPr>
      <w:r w:rsidRPr="00AE35DE">
        <w:rPr>
          <w:rFonts w:ascii="Solomon Sans Normal" w:hAnsi="Solomon Sans Normal"/>
        </w:rPr>
        <w:t xml:space="preserve">FACS Housing </w:t>
      </w:r>
      <w:r w:rsidR="00970919" w:rsidRPr="00AE35DE">
        <w:rPr>
          <w:rFonts w:ascii="Solomon Sans Normal" w:hAnsi="Solomon Sans Normal"/>
        </w:rPr>
        <w:t>introduced its policy of higher rent rates for tenants on so-called ‘moderate incomes’ in 2005. The policy revised the system of income-related rents, which provides rebates to eligible tenants so that the rent the tenant pays is about 25 per cent of the tenant’s household income. Under the revised system, tenants whose household income is above the ‘moderate income threshold’ pay, on a sliding scale, 25-30 per cent of their household income. Tenants whose household income is above a second threshold (the ’30 per cent threshold’, at the top of the sliding sc</w:t>
      </w:r>
      <w:r w:rsidR="00CB247F" w:rsidRPr="00AE35DE">
        <w:rPr>
          <w:rFonts w:ascii="Solomon Sans Normal" w:hAnsi="Solomon Sans Normal"/>
        </w:rPr>
        <w:t>ale) pay 30 per cent</w:t>
      </w:r>
      <w:r w:rsidR="00970919" w:rsidRPr="00AE35DE">
        <w:rPr>
          <w:rFonts w:ascii="Solomon Sans Normal" w:hAnsi="Solomon Sans Normal"/>
        </w:rPr>
        <w:t>.</w:t>
      </w:r>
    </w:p>
    <w:p w14:paraId="186C7191" w14:textId="77777777" w:rsidR="00970919" w:rsidRPr="00AE35DE" w:rsidRDefault="00970919" w:rsidP="003C420D">
      <w:pPr>
        <w:ind w:left="567" w:right="559"/>
        <w:rPr>
          <w:rFonts w:ascii="Solomon Sans Normal" w:hAnsi="Solomon Sans Normal"/>
        </w:rPr>
      </w:pPr>
    </w:p>
    <w:p w14:paraId="134D8472" w14:textId="77777777" w:rsidR="00970919" w:rsidRPr="00AE35DE" w:rsidRDefault="00970919" w:rsidP="003C420D">
      <w:pPr>
        <w:ind w:left="567" w:right="559"/>
        <w:rPr>
          <w:rFonts w:ascii="Solomon Sans Normal" w:hAnsi="Solomon Sans Normal"/>
        </w:rPr>
      </w:pPr>
      <w:r w:rsidRPr="00AE35DE">
        <w:rPr>
          <w:rFonts w:ascii="Solomon Sans Normal" w:hAnsi="Solomon Sans Normal"/>
        </w:rPr>
        <w:t xml:space="preserve">It is important to note that the 25-30 per cent sliding rate applies not just to income in the </w:t>
      </w:r>
      <w:proofErr w:type="gramStart"/>
      <w:r w:rsidRPr="00AE35DE">
        <w:rPr>
          <w:rFonts w:ascii="Solomon Sans Normal" w:hAnsi="Solomon Sans Normal"/>
        </w:rPr>
        <w:t>moderate income</w:t>
      </w:r>
      <w:proofErr w:type="gramEnd"/>
      <w:r w:rsidRPr="00AE35DE">
        <w:rPr>
          <w:rFonts w:ascii="Solomon Sans Normal" w:hAnsi="Solomon Sans Normal"/>
        </w:rPr>
        <w:t xml:space="preserve"> range (nor does the 30 per cent rate apply only to income above the 30 per cent threshold). These rates are not marginal rates; they apply to that part of a tenant’s household income below the range too. </w:t>
      </w:r>
    </w:p>
    <w:p w14:paraId="1FDEC8CE" w14:textId="77777777" w:rsidR="00970919" w:rsidRPr="00AE35DE" w:rsidRDefault="00970919" w:rsidP="003C420D">
      <w:pPr>
        <w:ind w:left="567" w:right="559"/>
        <w:rPr>
          <w:rFonts w:ascii="Solomon Sans Normal" w:hAnsi="Solomon Sans Normal"/>
        </w:rPr>
      </w:pPr>
    </w:p>
    <w:p w14:paraId="40CA53F0" w14:textId="6D8CAAA0" w:rsidR="00CD190B" w:rsidRPr="00AE35DE" w:rsidRDefault="00970919" w:rsidP="003C420D">
      <w:pPr>
        <w:ind w:left="567" w:right="559"/>
        <w:rPr>
          <w:rFonts w:ascii="Solomon Sans Normal" w:hAnsi="Solomon Sans Normal"/>
        </w:rPr>
      </w:pPr>
      <w:r w:rsidRPr="00AE35DE">
        <w:rPr>
          <w:rFonts w:ascii="Solomon Sans Normal" w:hAnsi="Solomon Sans Normal"/>
        </w:rPr>
        <w:t xml:space="preserve">This means that earning additional amounts of income in the </w:t>
      </w:r>
      <w:proofErr w:type="gramStart"/>
      <w:r w:rsidRPr="00AE35DE">
        <w:rPr>
          <w:rFonts w:ascii="Solomon Sans Normal" w:hAnsi="Solomon Sans Normal"/>
        </w:rPr>
        <w:t>moderate income</w:t>
      </w:r>
      <w:proofErr w:type="gramEnd"/>
      <w:r w:rsidRPr="00AE35DE">
        <w:rPr>
          <w:rFonts w:ascii="Solomon Sans Normal" w:hAnsi="Solomon Sans Normal"/>
        </w:rPr>
        <w:t xml:space="preserve"> range comes at a large cost in terms of additional rent due. If the 25-30 per cent sliding rate was expressed</w:t>
      </w:r>
      <w:r w:rsidR="00DB7739" w:rsidRPr="00AE35DE">
        <w:rPr>
          <w:rFonts w:ascii="Solomon Sans Normal" w:hAnsi="Solomon Sans Normal"/>
        </w:rPr>
        <w:t xml:space="preserve"> as a marginal rate, it would range from</w:t>
      </w:r>
      <w:r w:rsidR="00CD190B" w:rsidRPr="00AE35DE">
        <w:rPr>
          <w:rFonts w:ascii="Solomon Sans Normal" w:hAnsi="Solomon Sans Normal"/>
        </w:rPr>
        <w:t xml:space="preserve"> 45</w:t>
      </w:r>
      <w:r w:rsidR="00DB7739" w:rsidRPr="00AE35DE">
        <w:rPr>
          <w:rFonts w:ascii="Solomon Sans Normal" w:hAnsi="Solomon Sans Normal"/>
        </w:rPr>
        <w:t xml:space="preserve"> per cent to </w:t>
      </w:r>
      <w:r w:rsidR="00CD190B" w:rsidRPr="00AE35DE">
        <w:rPr>
          <w:rFonts w:ascii="Solomon Sans Normal" w:hAnsi="Solomon Sans Normal"/>
        </w:rPr>
        <w:t>55</w:t>
      </w:r>
      <w:r w:rsidRPr="00AE35DE">
        <w:rPr>
          <w:rFonts w:ascii="Solomon Sans Normal" w:hAnsi="Solomon Sans Normal"/>
        </w:rPr>
        <w:t xml:space="preserve"> per cent </w:t>
      </w:r>
      <w:r w:rsidR="00CD190B" w:rsidRPr="00AE35DE">
        <w:rPr>
          <w:rFonts w:ascii="Solomon Sans Normal" w:hAnsi="Solomon Sans Normal"/>
        </w:rPr>
        <w:t>over the moderate income range</w:t>
      </w:r>
      <w:r w:rsidR="00DB7739" w:rsidRPr="00AE35DE">
        <w:rPr>
          <w:rFonts w:ascii="Solomon Sans Normal" w:hAnsi="Solomon Sans Normal"/>
        </w:rPr>
        <w:t xml:space="preserve"> (for an average </w:t>
      </w:r>
      <w:proofErr w:type="spellStart"/>
      <w:r w:rsidR="00DB7739" w:rsidRPr="00AE35DE">
        <w:rPr>
          <w:rFonts w:ascii="Solomon Sans Normal" w:hAnsi="Solomon Sans Normal"/>
        </w:rPr>
        <w:t>average</w:t>
      </w:r>
      <w:proofErr w:type="spellEnd"/>
      <w:r w:rsidR="00DB7739" w:rsidRPr="00AE35DE">
        <w:rPr>
          <w:rFonts w:ascii="Solomon Sans Normal" w:hAnsi="Solomon Sans Normal"/>
        </w:rPr>
        <w:t xml:space="preserve"> marginal rate of 50 per cent)</w:t>
      </w:r>
      <w:r w:rsidRPr="00AE35DE">
        <w:rPr>
          <w:rFonts w:ascii="Solomon Sans Normal" w:hAnsi="Solomon Sans Normal"/>
        </w:rPr>
        <w:t xml:space="preserve">; in other words, on average 50 cents in every additional dollar earned by a tenant in the moderate income range would go to </w:t>
      </w:r>
      <w:r w:rsidR="0093149B" w:rsidRPr="00AE35DE">
        <w:rPr>
          <w:rFonts w:ascii="Solomon Sans Normal" w:hAnsi="Solomon Sans Normal"/>
        </w:rPr>
        <w:t xml:space="preserve">FACS </w:t>
      </w:r>
      <w:r w:rsidRPr="00AE35DE">
        <w:rPr>
          <w:rFonts w:ascii="Solomon Sans Normal" w:hAnsi="Solomon Sans Normal"/>
        </w:rPr>
        <w:t xml:space="preserve">Housing in rent. When it is considered that each additional dollar will also be subject to income tax and other costs associated with work (for example, childcare), a tenant could easily end up with little reward, or even a loss of income, from working. </w:t>
      </w:r>
    </w:p>
    <w:p w14:paraId="2D02F482" w14:textId="77777777" w:rsidR="00CD190B" w:rsidRPr="00AE35DE" w:rsidRDefault="00CD190B" w:rsidP="003C420D">
      <w:pPr>
        <w:ind w:left="567" w:right="559"/>
        <w:rPr>
          <w:rFonts w:ascii="Solomon Sans Normal" w:hAnsi="Solomon Sans Normal"/>
        </w:rPr>
      </w:pPr>
    </w:p>
    <w:p w14:paraId="656ADC4B" w14:textId="77777777" w:rsidR="00970919" w:rsidRPr="00AE35DE" w:rsidRDefault="00970919" w:rsidP="003C420D">
      <w:pPr>
        <w:ind w:left="567" w:right="559"/>
        <w:rPr>
          <w:rFonts w:ascii="Solomon Sans Normal" w:hAnsi="Solomon Sans Normal"/>
        </w:rPr>
      </w:pPr>
      <w:r w:rsidRPr="00AE35DE">
        <w:rPr>
          <w:rFonts w:ascii="Solomon Sans Normal" w:hAnsi="Solomon Sans Normal"/>
        </w:rPr>
        <w:t xml:space="preserve">For example, a single person earning $800 per week will be in the middle of the </w:t>
      </w:r>
      <w:proofErr w:type="gramStart"/>
      <w:r w:rsidRPr="00AE35DE">
        <w:rPr>
          <w:rFonts w:ascii="Solomon Sans Normal" w:hAnsi="Solomon Sans Normal"/>
        </w:rPr>
        <w:t>moderate income</w:t>
      </w:r>
      <w:proofErr w:type="gramEnd"/>
      <w:r w:rsidRPr="00AE35DE">
        <w:rPr>
          <w:rFonts w:ascii="Solomon Sans Normal" w:hAnsi="Solomon Sans Normal"/>
        </w:rPr>
        <w:t xml:space="preserve"> range and the 32.5 per cent income tax bracket, and therefore face an effective marginal tax rate of 82.5 per cent (from rent and income tax alone). Such a high effective marginal tax rate is a powerful work disincentive.    </w:t>
      </w:r>
    </w:p>
    <w:p w14:paraId="4F920482" w14:textId="77777777" w:rsidR="00970919" w:rsidRPr="00AE35DE" w:rsidRDefault="00970919" w:rsidP="003C420D">
      <w:pPr>
        <w:ind w:left="567" w:right="559"/>
        <w:rPr>
          <w:rFonts w:ascii="Solomon Sans Normal" w:hAnsi="Solomon Sans Normal"/>
        </w:rPr>
      </w:pPr>
    </w:p>
    <w:p w14:paraId="2FC3D235" w14:textId="77777777" w:rsidR="00970919" w:rsidRPr="00AE35DE" w:rsidRDefault="00970919" w:rsidP="003C420D">
      <w:pPr>
        <w:ind w:left="567" w:right="559"/>
        <w:rPr>
          <w:rFonts w:ascii="Solomon Sans Normal" w:hAnsi="Solomon Sans Normal"/>
        </w:rPr>
      </w:pPr>
      <w:r w:rsidRPr="00AE35DE">
        <w:rPr>
          <w:rFonts w:ascii="Solomon Sans Normal" w:hAnsi="Solomon Sans Normal"/>
        </w:rPr>
        <w:t xml:space="preserve">The moderate income thresholds are set higher than the income thresholds at which most </w:t>
      </w:r>
      <w:proofErr w:type="spellStart"/>
      <w:r w:rsidRPr="00AE35DE">
        <w:rPr>
          <w:rFonts w:ascii="Solomon Sans Normal" w:hAnsi="Solomon Sans Normal"/>
        </w:rPr>
        <w:t>Centrelink</w:t>
      </w:r>
      <w:proofErr w:type="spellEnd"/>
      <w:r w:rsidRPr="00AE35DE">
        <w:rPr>
          <w:rFonts w:ascii="Solomon Sans Normal" w:hAnsi="Solomon Sans Normal"/>
        </w:rPr>
        <w:t xml:space="preserve"> payments are reduced to zero, so the effective marginal tax rates generated by </w:t>
      </w:r>
      <w:proofErr w:type="spellStart"/>
      <w:r w:rsidRPr="00AE35DE">
        <w:rPr>
          <w:rFonts w:ascii="Solomon Sans Normal" w:hAnsi="Solomon Sans Normal"/>
        </w:rPr>
        <w:t>Centrelink</w:t>
      </w:r>
      <w:proofErr w:type="spellEnd"/>
      <w:r w:rsidRPr="00AE35DE">
        <w:rPr>
          <w:rFonts w:ascii="Solomon Sans Normal" w:hAnsi="Solomon Sans Normal"/>
        </w:rPr>
        <w:t xml:space="preserve"> payment reduction </w:t>
      </w:r>
      <w:r w:rsidR="00CA67C7" w:rsidRPr="00AE35DE">
        <w:rPr>
          <w:rFonts w:ascii="Solomon Sans Normal" w:hAnsi="Solomon Sans Normal"/>
        </w:rPr>
        <w:t xml:space="preserve">mostly </w:t>
      </w:r>
      <w:r w:rsidR="00DB7739" w:rsidRPr="00AE35DE">
        <w:rPr>
          <w:rFonts w:ascii="Solomon Sans Normal" w:hAnsi="Solomon Sans Normal"/>
        </w:rPr>
        <w:t>do</w:t>
      </w:r>
      <w:r w:rsidRPr="00AE35DE">
        <w:rPr>
          <w:rFonts w:ascii="Solomon Sans Normal" w:hAnsi="Solomon Sans Normal"/>
        </w:rPr>
        <w:t xml:space="preserve"> not stack with those generated by the moderate income rent rates. However, while they do not stack, they do sit side-by-side, so the effect is that public housing tenants face very high effective marginal tax rates for an extended range of incomes – longer than other persons. Many part-time jobs pay incomes in this range, and may present opportunities for earning additional amounts; however, public housing tenants would receive little reward from doing this work.</w:t>
      </w:r>
    </w:p>
    <w:p w14:paraId="06641313" w14:textId="77777777" w:rsidR="00970919" w:rsidRPr="00AE35DE" w:rsidRDefault="00970919" w:rsidP="003C420D">
      <w:pPr>
        <w:ind w:left="567" w:right="559"/>
        <w:rPr>
          <w:rFonts w:ascii="Solomon Sans Normal" w:hAnsi="Solomon Sans Normal"/>
        </w:rPr>
      </w:pPr>
    </w:p>
    <w:p w14:paraId="483C6EE2" w14:textId="77777777" w:rsidR="00970919" w:rsidRPr="00AE35DE" w:rsidRDefault="00D80534" w:rsidP="003C420D">
      <w:pPr>
        <w:ind w:left="567" w:right="559"/>
        <w:rPr>
          <w:rFonts w:ascii="Solomon Sans Normal" w:hAnsi="Solomon Sans Normal"/>
        </w:rPr>
      </w:pPr>
      <w:r w:rsidRPr="00AE35DE">
        <w:rPr>
          <w:rFonts w:ascii="Solomon Sans Normal" w:hAnsi="Solomon Sans Normal"/>
        </w:rPr>
        <w:t>In terms of its stated objective of effecting transitions out of public housing, this policy operated on the assumption that</w:t>
      </w:r>
      <w:r w:rsidR="00970919" w:rsidRPr="00AE35DE">
        <w:rPr>
          <w:rFonts w:ascii="Solomon Sans Normal" w:hAnsi="Solomon Sans Normal"/>
        </w:rPr>
        <w:t xml:space="preserve"> public housing tenants with </w:t>
      </w:r>
      <w:r w:rsidRPr="00AE35DE">
        <w:rPr>
          <w:rFonts w:ascii="Solomon Sans Normal" w:hAnsi="Solomon Sans Normal"/>
        </w:rPr>
        <w:t xml:space="preserve">work </w:t>
      </w:r>
      <w:r w:rsidR="00970919" w:rsidRPr="00AE35DE">
        <w:rPr>
          <w:rFonts w:ascii="Solomon Sans Normal" w:hAnsi="Solomon Sans Normal"/>
        </w:rPr>
        <w:t xml:space="preserve">opportunities would move out of public housing </w:t>
      </w:r>
      <w:r w:rsidRPr="00AE35DE">
        <w:rPr>
          <w:rFonts w:ascii="Solomon Sans Normal" w:hAnsi="Solomon Sans Normal"/>
        </w:rPr>
        <w:t>in order to enjoy</w:t>
      </w:r>
      <w:r w:rsidR="00970919" w:rsidRPr="00AE35DE">
        <w:rPr>
          <w:rFonts w:ascii="Solomon Sans Normal" w:hAnsi="Solomon Sans Normal"/>
        </w:rPr>
        <w:t xml:space="preserve"> a lower effec</w:t>
      </w:r>
      <w:r w:rsidRPr="00AE35DE">
        <w:rPr>
          <w:rFonts w:ascii="Solomon Sans Normal" w:hAnsi="Solomon Sans Normal"/>
        </w:rPr>
        <w:t xml:space="preserve">tive marginal tax rate. This assumption is completely </w:t>
      </w:r>
      <w:r w:rsidR="00970919" w:rsidRPr="00AE35DE">
        <w:rPr>
          <w:rFonts w:ascii="Solomon Sans Normal" w:hAnsi="Solomon Sans Normal"/>
        </w:rPr>
        <w:t>unrealistic, as take</w:t>
      </w:r>
      <w:r w:rsidRPr="00AE35DE">
        <w:rPr>
          <w:rFonts w:ascii="Solomon Sans Normal" w:hAnsi="Solomon Sans Normal"/>
        </w:rPr>
        <w:t>s no</w:t>
      </w:r>
      <w:r w:rsidR="00970919" w:rsidRPr="00AE35DE">
        <w:rPr>
          <w:rFonts w:ascii="Solomon Sans Normal" w:hAnsi="Solomon Sans Normal"/>
        </w:rPr>
        <w:t xml:space="preserve"> account of the higher cost of private rental and the relative security of public housing. More realistic is that a public housing tenant </w:t>
      </w:r>
      <w:r w:rsidR="00527A96" w:rsidRPr="00AE35DE">
        <w:rPr>
          <w:rFonts w:ascii="Solomon Sans Normal" w:hAnsi="Solomon Sans Normal"/>
        </w:rPr>
        <w:t xml:space="preserve">will </w:t>
      </w:r>
      <w:r w:rsidR="00970919" w:rsidRPr="00AE35DE">
        <w:rPr>
          <w:rFonts w:ascii="Solomon Sans Normal" w:hAnsi="Solomon Sans Normal"/>
        </w:rPr>
        <w:t xml:space="preserve">– reluctantly – </w:t>
      </w:r>
      <w:r w:rsidR="00527A96" w:rsidRPr="00AE35DE">
        <w:rPr>
          <w:rFonts w:ascii="Solomon Sans Normal" w:hAnsi="Solomon Sans Normal"/>
        </w:rPr>
        <w:t>decline to</w:t>
      </w:r>
      <w:r w:rsidR="00970919" w:rsidRPr="00AE35DE">
        <w:rPr>
          <w:rFonts w:ascii="Solomon Sans Normal" w:hAnsi="Solomon Sans Normal"/>
        </w:rPr>
        <w:t xml:space="preserve"> take up those work opportunities. That this has been the result is indicated by the results of the policy of reviews as to eligibility, discussed below.</w:t>
      </w:r>
    </w:p>
    <w:p w14:paraId="5176A9AB" w14:textId="77777777" w:rsidR="00970919" w:rsidRPr="00AE35DE" w:rsidRDefault="00970919" w:rsidP="003C420D">
      <w:pPr>
        <w:ind w:left="567" w:right="559"/>
        <w:rPr>
          <w:rFonts w:ascii="Solomon Sans Normal" w:hAnsi="Solomon Sans Normal"/>
        </w:rPr>
      </w:pPr>
    </w:p>
    <w:p w14:paraId="588F7854" w14:textId="77777777" w:rsidR="00970919" w:rsidRPr="00AE35DE" w:rsidRDefault="00970919" w:rsidP="002657E8">
      <w:pPr>
        <w:pStyle w:val="Heading4"/>
        <w:ind w:left="567"/>
        <w:rPr>
          <w:rFonts w:ascii="Solomon Sans Normal" w:hAnsi="Solomon Sans Normal"/>
        </w:rPr>
      </w:pPr>
      <w:r w:rsidRPr="00AE35DE">
        <w:rPr>
          <w:rFonts w:ascii="Solomon Sans Normal" w:hAnsi="Solomon Sans Normal"/>
        </w:rPr>
        <w:t>Reviews as to continuing eligibility</w:t>
      </w:r>
    </w:p>
    <w:p w14:paraId="13080DC1" w14:textId="26C2FDD6" w:rsidR="00970919" w:rsidRPr="00AE35DE" w:rsidRDefault="00970919" w:rsidP="003C420D">
      <w:pPr>
        <w:ind w:left="567" w:right="559"/>
        <w:rPr>
          <w:rFonts w:ascii="Solomon Sans Normal" w:hAnsi="Solomon Sans Normal"/>
        </w:rPr>
      </w:pPr>
      <w:r w:rsidRPr="00AE35DE">
        <w:rPr>
          <w:rFonts w:ascii="Solomon Sans Normal" w:hAnsi="Solomon Sans Normal"/>
        </w:rPr>
        <w:t xml:space="preserve">In 2005, when it introduced higher rents for tenants on moderate incomes, </w:t>
      </w:r>
      <w:r w:rsidR="0093149B" w:rsidRPr="00AE35DE">
        <w:rPr>
          <w:rFonts w:ascii="Solomon Sans Normal" w:hAnsi="Solomon Sans Normal"/>
        </w:rPr>
        <w:t xml:space="preserve">FACS </w:t>
      </w:r>
      <w:r w:rsidRPr="00AE35DE">
        <w:rPr>
          <w:rFonts w:ascii="Solomon Sans Normal" w:hAnsi="Solomon Sans Normal"/>
        </w:rPr>
        <w:t>Housing also introduced a policy of signing up new public housing tenants to fixed term agreements subject to review towards the end of their fixed terms. Each review considers the tenant’s household income and their continuing eligibility to remain in public housing. Where a tenant’s household income is above the relevant income threshold (the 30 per cent threshold under the moderate incom</w:t>
      </w:r>
      <w:r w:rsidR="00D80534" w:rsidRPr="00AE35DE">
        <w:rPr>
          <w:rFonts w:ascii="Solomon Sans Normal" w:hAnsi="Solomon Sans Normal"/>
        </w:rPr>
        <w:t>e rents policy,</w:t>
      </w:r>
      <w:r w:rsidRPr="00AE35DE">
        <w:rPr>
          <w:rFonts w:ascii="Solomon Sans Normal" w:hAnsi="Solomon Sans Normal"/>
        </w:rPr>
        <w:t xml:space="preserve"> with additional adjustments made for people with disability), </w:t>
      </w:r>
      <w:r w:rsidR="00C42E2B" w:rsidRPr="00AE35DE">
        <w:rPr>
          <w:rFonts w:ascii="Solomon Sans Normal" w:hAnsi="Solomon Sans Normal"/>
        </w:rPr>
        <w:t>FACS Housing</w:t>
      </w:r>
      <w:r w:rsidRPr="00AE35DE">
        <w:rPr>
          <w:rFonts w:ascii="Solomon Sans Normal" w:hAnsi="Solomon Sans Normal"/>
        </w:rPr>
        <w:t xml:space="preserve"> will proceed to terminate the tenancy.</w:t>
      </w:r>
    </w:p>
    <w:p w14:paraId="3704536B" w14:textId="77777777" w:rsidR="00970919" w:rsidRPr="00AE35DE" w:rsidRDefault="00970919" w:rsidP="003C420D">
      <w:pPr>
        <w:ind w:left="567" w:right="559"/>
        <w:rPr>
          <w:rFonts w:ascii="Solomon Sans Normal" w:hAnsi="Solomon Sans Normal"/>
        </w:rPr>
      </w:pPr>
    </w:p>
    <w:p w14:paraId="3C011374" w14:textId="07737F11" w:rsidR="00970919" w:rsidRPr="00AE35DE" w:rsidRDefault="00970919" w:rsidP="003C420D">
      <w:pPr>
        <w:ind w:left="567" w:right="559"/>
        <w:rPr>
          <w:rFonts w:ascii="Solomon Sans Normal" w:hAnsi="Solomon Sans Normal"/>
        </w:rPr>
      </w:pPr>
      <w:r w:rsidRPr="00AE35DE">
        <w:rPr>
          <w:rFonts w:ascii="Solomon Sans Normal" w:hAnsi="Solomon Sans Normal"/>
        </w:rPr>
        <w:t>In fact, very few public housing tenants are f</w:t>
      </w:r>
      <w:r w:rsidR="00011503" w:rsidRPr="00AE35DE">
        <w:rPr>
          <w:rFonts w:ascii="Solomon Sans Normal" w:hAnsi="Solomon Sans Normal"/>
        </w:rPr>
        <w:t>ound to be ineligible at review. T</w:t>
      </w:r>
      <w:r w:rsidRPr="00AE35DE">
        <w:rPr>
          <w:rFonts w:ascii="Solomon Sans Normal" w:hAnsi="Solomon Sans Normal"/>
        </w:rPr>
        <w:t>he Auditor-General</w:t>
      </w:r>
      <w:r w:rsidR="00011503" w:rsidRPr="00AE35DE">
        <w:rPr>
          <w:rFonts w:ascii="Solomon Sans Normal" w:hAnsi="Solomon Sans Normal"/>
        </w:rPr>
        <w:t xml:space="preserve"> cites </w:t>
      </w:r>
      <w:r w:rsidR="0093149B" w:rsidRPr="00AE35DE">
        <w:rPr>
          <w:rFonts w:ascii="Solomon Sans Normal" w:hAnsi="Solomon Sans Normal"/>
        </w:rPr>
        <w:t>FACS Housing</w:t>
      </w:r>
      <w:r w:rsidR="00CA7AC8" w:rsidRPr="00AE35DE">
        <w:rPr>
          <w:rFonts w:ascii="Solomon Sans Normal" w:hAnsi="Solomon Sans Normal"/>
        </w:rPr>
        <w:t xml:space="preserve"> as saying that two per cent of tenants reviewed are ineligible; previously, </w:t>
      </w:r>
      <w:r w:rsidR="0093149B" w:rsidRPr="00AE35DE">
        <w:rPr>
          <w:rFonts w:ascii="Solomon Sans Normal" w:hAnsi="Solomon Sans Normal"/>
        </w:rPr>
        <w:t>FACS Housing</w:t>
      </w:r>
      <w:r w:rsidR="00CA7AC8" w:rsidRPr="00AE35DE">
        <w:rPr>
          <w:rFonts w:ascii="Solomon Sans Normal" w:hAnsi="Solomon Sans Normal"/>
        </w:rPr>
        <w:t xml:space="preserve"> had advised us that just 0.2 per cent </w:t>
      </w:r>
      <w:r w:rsidR="00CA67C7" w:rsidRPr="00AE35DE">
        <w:rPr>
          <w:rFonts w:ascii="Solomon Sans Normal" w:hAnsi="Solomon Sans Normal"/>
        </w:rPr>
        <w:t xml:space="preserve">of </w:t>
      </w:r>
      <w:r w:rsidR="00CA7AC8" w:rsidRPr="00AE35DE">
        <w:rPr>
          <w:rFonts w:ascii="Solomon Sans Normal" w:hAnsi="Solomon Sans Normal"/>
        </w:rPr>
        <w:t>tenants review</w:t>
      </w:r>
      <w:r w:rsidR="00CA67C7" w:rsidRPr="00AE35DE">
        <w:rPr>
          <w:rFonts w:ascii="Solomon Sans Normal" w:hAnsi="Solomon Sans Normal"/>
        </w:rPr>
        <w:t>ed</w:t>
      </w:r>
      <w:r w:rsidR="00CA7AC8" w:rsidRPr="00AE35DE">
        <w:rPr>
          <w:rFonts w:ascii="Solomon Sans Normal" w:hAnsi="Solomon Sans Normal"/>
        </w:rPr>
        <w:t xml:space="preserve"> were found to be ineligible</w:t>
      </w:r>
      <w:r w:rsidR="00D80534" w:rsidRPr="00AE35DE">
        <w:rPr>
          <w:rFonts w:ascii="Solomon Sans Normal" w:hAnsi="Solomon Sans Normal"/>
        </w:rPr>
        <w:t>.</w:t>
      </w:r>
      <w:r w:rsidRPr="00AE35DE">
        <w:rPr>
          <w:rFonts w:ascii="Solomon Sans Normal" w:hAnsi="Solomon Sans Normal"/>
        </w:rPr>
        <w:t xml:space="preserve"> </w:t>
      </w:r>
    </w:p>
    <w:p w14:paraId="10540BFB" w14:textId="77777777" w:rsidR="00970919" w:rsidRPr="00AE35DE" w:rsidRDefault="00970919" w:rsidP="003C420D">
      <w:pPr>
        <w:ind w:left="567" w:right="559"/>
        <w:rPr>
          <w:rFonts w:ascii="Solomon Sans Normal" w:hAnsi="Solomon Sans Normal"/>
        </w:rPr>
      </w:pPr>
    </w:p>
    <w:p w14:paraId="05EED654" w14:textId="2C91B994" w:rsidR="003C420D" w:rsidRPr="00AE35DE" w:rsidRDefault="00970919" w:rsidP="00A16CBF">
      <w:pPr>
        <w:ind w:left="567" w:right="559"/>
        <w:rPr>
          <w:rFonts w:ascii="Solomon Sans Normal" w:hAnsi="Solomon Sans Normal"/>
        </w:rPr>
      </w:pPr>
      <w:r w:rsidRPr="00AE35DE">
        <w:rPr>
          <w:rFonts w:ascii="Solomon Sans Normal" w:hAnsi="Solomon Sans Normal"/>
        </w:rPr>
        <w:t xml:space="preserve">This is not because the thresholds are set too high. On the contrary, the incomes at which tenants become ineligible are insufficient to afford the median rent for appropriately sized dwellings in New South Wales overall. Unaffordability </w:t>
      </w:r>
      <w:r w:rsidR="003C420D" w:rsidRPr="00AE35DE">
        <w:rPr>
          <w:rFonts w:ascii="Solomon Sans Normal" w:hAnsi="Solomon Sans Normal"/>
        </w:rPr>
        <w:t xml:space="preserve">at the thresholds </w:t>
      </w:r>
      <w:r w:rsidRPr="00AE35DE">
        <w:rPr>
          <w:rFonts w:ascii="Solomon Sans Normal" w:hAnsi="Solomon Sans Normal"/>
        </w:rPr>
        <w:t>is especially acute in inner</w:t>
      </w:r>
      <w:r w:rsidR="00D80534" w:rsidRPr="00AE35DE">
        <w:rPr>
          <w:rFonts w:ascii="Solomon Sans Normal" w:hAnsi="Solomon Sans Normal"/>
        </w:rPr>
        <w:t xml:space="preserve"> and middle Sydney</w:t>
      </w:r>
      <w:r w:rsidRPr="00AE35DE">
        <w:rPr>
          <w:rFonts w:ascii="Solomon Sans Normal" w:hAnsi="Solomon Sans Normal"/>
        </w:rPr>
        <w:t>.</w:t>
      </w:r>
    </w:p>
    <w:tbl>
      <w:tblPr>
        <w:tblStyle w:val="TableGrid"/>
        <w:tblpPr w:leftFromText="180" w:rightFromText="180" w:vertAnchor="page" w:horzAnchor="page" w:tblpX="1500" w:tblpY="9809"/>
        <w:tblW w:w="9130" w:type="dxa"/>
        <w:tblLook w:val="04A0" w:firstRow="1" w:lastRow="0" w:firstColumn="1" w:lastColumn="0" w:noHBand="0" w:noVBand="1"/>
      </w:tblPr>
      <w:tblGrid>
        <w:gridCol w:w="1064"/>
        <w:gridCol w:w="789"/>
        <w:gridCol w:w="851"/>
        <w:gridCol w:w="895"/>
        <w:gridCol w:w="789"/>
        <w:gridCol w:w="984"/>
        <w:gridCol w:w="895"/>
        <w:gridCol w:w="984"/>
        <w:gridCol w:w="984"/>
        <w:gridCol w:w="895"/>
      </w:tblGrid>
      <w:tr w:rsidR="003C420D" w:rsidRPr="00AE35DE" w14:paraId="7B28F348" w14:textId="77777777" w:rsidTr="00A16815">
        <w:trPr>
          <w:trHeight w:val="299"/>
        </w:trPr>
        <w:tc>
          <w:tcPr>
            <w:tcW w:w="1064" w:type="dxa"/>
            <w:tcBorders>
              <w:top w:val="nil"/>
              <w:left w:val="nil"/>
              <w:bottom w:val="nil"/>
            </w:tcBorders>
          </w:tcPr>
          <w:p w14:paraId="76532223" w14:textId="77777777" w:rsidR="003C420D" w:rsidRPr="00AE35DE" w:rsidRDefault="003C420D" w:rsidP="00A16815">
            <w:pPr>
              <w:rPr>
                <w:rFonts w:ascii="Solomon Sans Normal" w:hAnsi="Solomon Sans Normal"/>
              </w:rPr>
            </w:pPr>
          </w:p>
        </w:tc>
        <w:tc>
          <w:tcPr>
            <w:tcW w:w="2535" w:type="dxa"/>
            <w:gridSpan w:val="3"/>
          </w:tcPr>
          <w:p w14:paraId="6E519432" w14:textId="77777777" w:rsidR="003C420D" w:rsidRPr="00AE35DE" w:rsidRDefault="003C420D" w:rsidP="00A16815">
            <w:pPr>
              <w:rPr>
                <w:rFonts w:ascii="Solomon Sans Normal" w:hAnsi="Solomon Sans Normal"/>
                <w:b/>
                <w:sz w:val="22"/>
                <w:szCs w:val="22"/>
              </w:rPr>
            </w:pPr>
            <w:r w:rsidRPr="00AE35DE">
              <w:rPr>
                <w:rFonts w:ascii="Solomon Sans Normal" w:hAnsi="Solomon Sans Normal"/>
                <w:b/>
                <w:sz w:val="22"/>
                <w:szCs w:val="22"/>
              </w:rPr>
              <w:t>One bedroom dwelling</w:t>
            </w:r>
          </w:p>
        </w:tc>
        <w:tc>
          <w:tcPr>
            <w:tcW w:w="2668" w:type="dxa"/>
            <w:gridSpan w:val="3"/>
          </w:tcPr>
          <w:p w14:paraId="4AAF2931" w14:textId="77777777" w:rsidR="003C420D" w:rsidRPr="00AE35DE" w:rsidRDefault="003C420D" w:rsidP="00A16815">
            <w:pPr>
              <w:rPr>
                <w:rFonts w:ascii="Solomon Sans Normal" w:hAnsi="Solomon Sans Normal"/>
                <w:b/>
                <w:sz w:val="22"/>
                <w:szCs w:val="22"/>
              </w:rPr>
            </w:pPr>
            <w:r w:rsidRPr="00AE35DE">
              <w:rPr>
                <w:rFonts w:ascii="Solomon Sans Normal" w:hAnsi="Solomon Sans Normal"/>
                <w:b/>
                <w:sz w:val="22"/>
                <w:szCs w:val="22"/>
              </w:rPr>
              <w:t>Two bedroom dwelling</w:t>
            </w:r>
          </w:p>
        </w:tc>
        <w:tc>
          <w:tcPr>
            <w:tcW w:w="2863" w:type="dxa"/>
            <w:gridSpan w:val="3"/>
          </w:tcPr>
          <w:p w14:paraId="3CCC0D59" w14:textId="77777777" w:rsidR="003C420D" w:rsidRPr="00AE35DE" w:rsidRDefault="003C420D" w:rsidP="00A16815">
            <w:pPr>
              <w:rPr>
                <w:rFonts w:ascii="Solomon Sans Normal" w:hAnsi="Solomon Sans Normal"/>
                <w:b/>
                <w:sz w:val="22"/>
                <w:szCs w:val="22"/>
              </w:rPr>
            </w:pPr>
            <w:r w:rsidRPr="00AE35DE">
              <w:rPr>
                <w:rFonts w:ascii="Solomon Sans Normal" w:hAnsi="Solomon Sans Normal"/>
                <w:b/>
                <w:sz w:val="22"/>
                <w:szCs w:val="22"/>
              </w:rPr>
              <w:t>Three bedroom dwelling</w:t>
            </w:r>
          </w:p>
        </w:tc>
      </w:tr>
      <w:tr w:rsidR="003C420D" w:rsidRPr="00AE35DE" w14:paraId="6D2EA1CB" w14:textId="77777777" w:rsidTr="00A16815">
        <w:trPr>
          <w:trHeight w:val="282"/>
        </w:trPr>
        <w:tc>
          <w:tcPr>
            <w:tcW w:w="1064" w:type="dxa"/>
            <w:tcBorders>
              <w:top w:val="nil"/>
              <w:left w:val="nil"/>
            </w:tcBorders>
          </w:tcPr>
          <w:p w14:paraId="6D0A1D32" w14:textId="77777777" w:rsidR="003C420D" w:rsidRPr="00AE35DE" w:rsidRDefault="003C420D" w:rsidP="00A16815">
            <w:pPr>
              <w:rPr>
                <w:rFonts w:ascii="Solomon Sans Normal" w:hAnsi="Solomon Sans Normal"/>
              </w:rPr>
            </w:pPr>
          </w:p>
        </w:tc>
        <w:tc>
          <w:tcPr>
            <w:tcW w:w="789" w:type="dxa"/>
          </w:tcPr>
          <w:p w14:paraId="380EF3BC" w14:textId="77777777" w:rsidR="003C420D" w:rsidRPr="00AE35DE" w:rsidRDefault="003C420D" w:rsidP="00A16815">
            <w:pPr>
              <w:rPr>
                <w:rFonts w:ascii="Solomon Sans Normal" w:hAnsi="Solomon Sans Normal"/>
              </w:rPr>
            </w:pPr>
            <w:r w:rsidRPr="00AE35DE">
              <w:rPr>
                <w:rFonts w:ascii="Solomon Sans Normal" w:hAnsi="Solomon Sans Normal"/>
              </w:rPr>
              <w:t>Single</w:t>
            </w:r>
          </w:p>
        </w:tc>
        <w:tc>
          <w:tcPr>
            <w:tcW w:w="851" w:type="dxa"/>
          </w:tcPr>
          <w:p w14:paraId="30A954C8" w14:textId="77777777" w:rsidR="003C420D" w:rsidRPr="00AE35DE" w:rsidRDefault="003C420D" w:rsidP="00A16815">
            <w:pPr>
              <w:rPr>
                <w:rFonts w:ascii="Solomon Sans Normal" w:hAnsi="Solomon Sans Normal"/>
              </w:rPr>
            </w:pPr>
            <w:r w:rsidRPr="00AE35DE">
              <w:rPr>
                <w:rFonts w:ascii="Solomon Sans Normal" w:hAnsi="Solomon Sans Normal"/>
              </w:rPr>
              <w:t>Single (</w:t>
            </w:r>
            <w:proofErr w:type="spellStart"/>
            <w:r w:rsidRPr="00AE35DE">
              <w:rPr>
                <w:rFonts w:ascii="Solomon Sans Normal" w:hAnsi="Solomon Sans Normal"/>
              </w:rPr>
              <w:t>disab</w:t>
            </w:r>
            <w:proofErr w:type="spellEnd"/>
            <w:r w:rsidRPr="00AE35DE">
              <w:rPr>
                <w:rFonts w:ascii="Solomon Sans Normal" w:hAnsi="Solomon Sans Normal"/>
              </w:rPr>
              <w:t>)</w:t>
            </w:r>
          </w:p>
        </w:tc>
        <w:tc>
          <w:tcPr>
            <w:tcW w:w="895" w:type="dxa"/>
          </w:tcPr>
          <w:p w14:paraId="6B263C31" w14:textId="77777777" w:rsidR="003C420D" w:rsidRPr="00AE35DE" w:rsidRDefault="003C420D" w:rsidP="00A16815">
            <w:pPr>
              <w:rPr>
                <w:rFonts w:ascii="Solomon Sans Normal" w:hAnsi="Solomon Sans Normal"/>
              </w:rPr>
            </w:pPr>
            <w:r w:rsidRPr="00AE35DE">
              <w:rPr>
                <w:rFonts w:ascii="Solomon Sans Normal" w:hAnsi="Solomon Sans Normal"/>
              </w:rPr>
              <w:t>Couple</w:t>
            </w:r>
          </w:p>
        </w:tc>
        <w:tc>
          <w:tcPr>
            <w:tcW w:w="789" w:type="dxa"/>
          </w:tcPr>
          <w:p w14:paraId="34E02534" w14:textId="77777777" w:rsidR="003C420D" w:rsidRPr="00AE35DE" w:rsidRDefault="003C420D" w:rsidP="00A16815">
            <w:pPr>
              <w:rPr>
                <w:rFonts w:ascii="Solomon Sans Normal" w:hAnsi="Solomon Sans Normal"/>
              </w:rPr>
            </w:pPr>
            <w:r w:rsidRPr="00AE35DE">
              <w:rPr>
                <w:rFonts w:ascii="Solomon Sans Normal" w:hAnsi="Solomon Sans Normal"/>
              </w:rPr>
              <w:t>Single + child</w:t>
            </w:r>
          </w:p>
        </w:tc>
        <w:tc>
          <w:tcPr>
            <w:tcW w:w="984" w:type="dxa"/>
          </w:tcPr>
          <w:p w14:paraId="16000A0B" w14:textId="77777777" w:rsidR="003C420D" w:rsidRPr="00AE35DE" w:rsidRDefault="003C420D" w:rsidP="00A16815">
            <w:pPr>
              <w:rPr>
                <w:rFonts w:ascii="Solomon Sans Normal" w:hAnsi="Solomon Sans Normal"/>
              </w:rPr>
            </w:pPr>
            <w:r w:rsidRPr="00AE35DE">
              <w:rPr>
                <w:rFonts w:ascii="Solomon Sans Normal" w:hAnsi="Solomon Sans Normal"/>
              </w:rPr>
              <w:t>Single + two children</w:t>
            </w:r>
          </w:p>
        </w:tc>
        <w:tc>
          <w:tcPr>
            <w:tcW w:w="895" w:type="dxa"/>
          </w:tcPr>
          <w:p w14:paraId="1A8E0CC8" w14:textId="77777777" w:rsidR="003C420D" w:rsidRPr="00AE35DE" w:rsidRDefault="003C420D" w:rsidP="00A16815">
            <w:pPr>
              <w:rPr>
                <w:rFonts w:ascii="Solomon Sans Normal" w:hAnsi="Solomon Sans Normal"/>
              </w:rPr>
            </w:pPr>
            <w:r w:rsidRPr="00AE35DE">
              <w:rPr>
                <w:rFonts w:ascii="Solomon Sans Normal" w:hAnsi="Solomon Sans Normal"/>
              </w:rPr>
              <w:t>Couple + child</w:t>
            </w:r>
          </w:p>
        </w:tc>
        <w:tc>
          <w:tcPr>
            <w:tcW w:w="984" w:type="dxa"/>
          </w:tcPr>
          <w:p w14:paraId="568D24C1" w14:textId="77777777" w:rsidR="003C420D" w:rsidRPr="00AE35DE" w:rsidRDefault="003C420D" w:rsidP="00A16815">
            <w:pPr>
              <w:rPr>
                <w:rFonts w:ascii="Solomon Sans Normal" w:hAnsi="Solomon Sans Normal"/>
              </w:rPr>
            </w:pPr>
            <w:r w:rsidRPr="00AE35DE">
              <w:rPr>
                <w:rFonts w:ascii="Solomon Sans Normal" w:hAnsi="Solomon Sans Normal"/>
              </w:rPr>
              <w:t>Single + two children</w:t>
            </w:r>
          </w:p>
        </w:tc>
        <w:tc>
          <w:tcPr>
            <w:tcW w:w="984" w:type="dxa"/>
          </w:tcPr>
          <w:p w14:paraId="7FC7E09E" w14:textId="77777777" w:rsidR="003C420D" w:rsidRPr="00AE35DE" w:rsidRDefault="003C420D" w:rsidP="00A16815">
            <w:pPr>
              <w:rPr>
                <w:rFonts w:ascii="Solomon Sans Normal" w:hAnsi="Solomon Sans Normal"/>
              </w:rPr>
            </w:pPr>
            <w:r w:rsidRPr="00AE35DE">
              <w:rPr>
                <w:rFonts w:ascii="Solomon Sans Normal" w:hAnsi="Solomon Sans Normal"/>
              </w:rPr>
              <w:t>Couple + two children</w:t>
            </w:r>
          </w:p>
        </w:tc>
        <w:tc>
          <w:tcPr>
            <w:tcW w:w="895" w:type="dxa"/>
          </w:tcPr>
          <w:p w14:paraId="32010BCE" w14:textId="77777777" w:rsidR="003C420D" w:rsidRPr="00AE35DE" w:rsidRDefault="003C420D" w:rsidP="00A16815">
            <w:pPr>
              <w:rPr>
                <w:rFonts w:ascii="Solomon Sans Normal" w:hAnsi="Solomon Sans Normal"/>
              </w:rPr>
            </w:pPr>
            <w:r w:rsidRPr="00AE35DE">
              <w:rPr>
                <w:rFonts w:ascii="Solomon Sans Normal" w:hAnsi="Solomon Sans Normal"/>
              </w:rPr>
              <w:t>Couple + two adults (</w:t>
            </w:r>
            <w:proofErr w:type="spellStart"/>
            <w:r w:rsidRPr="00AE35DE">
              <w:rPr>
                <w:rFonts w:ascii="Solomon Sans Normal" w:hAnsi="Solomon Sans Normal"/>
              </w:rPr>
              <w:t>disab</w:t>
            </w:r>
            <w:proofErr w:type="spellEnd"/>
            <w:r w:rsidRPr="00AE35DE">
              <w:rPr>
                <w:rFonts w:ascii="Solomon Sans Normal" w:hAnsi="Solomon Sans Normal"/>
              </w:rPr>
              <w:t>)</w:t>
            </w:r>
          </w:p>
        </w:tc>
      </w:tr>
      <w:tr w:rsidR="003C420D" w:rsidRPr="00AE35DE" w14:paraId="594DF5E7" w14:textId="77777777" w:rsidTr="00A16815">
        <w:trPr>
          <w:trHeight w:val="282"/>
        </w:trPr>
        <w:tc>
          <w:tcPr>
            <w:tcW w:w="1064" w:type="dxa"/>
          </w:tcPr>
          <w:p w14:paraId="3101DF49" w14:textId="77777777" w:rsidR="003C420D" w:rsidRPr="00AE35DE" w:rsidRDefault="003C420D" w:rsidP="00A16815">
            <w:pPr>
              <w:rPr>
                <w:rFonts w:ascii="Solomon Sans Normal" w:hAnsi="Solomon Sans Normal"/>
                <w:b/>
                <w:sz w:val="22"/>
                <w:szCs w:val="22"/>
              </w:rPr>
            </w:pPr>
            <w:r w:rsidRPr="00AE35DE">
              <w:rPr>
                <w:rFonts w:ascii="Solomon Sans Normal" w:hAnsi="Solomon Sans Normal"/>
                <w:b/>
                <w:sz w:val="22"/>
                <w:szCs w:val="22"/>
              </w:rPr>
              <w:t>Sydney</w:t>
            </w:r>
          </w:p>
        </w:tc>
        <w:tc>
          <w:tcPr>
            <w:tcW w:w="789" w:type="dxa"/>
            <w:shd w:val="clear" w:color="auto" w:fill="FF0000"/>
          </w:tcPr>
          <w:p w14:paraId="2FDFB4C9" w14:textId="77777777" w:rsidR="003C420D" w:rsidRPr="00AE35DE" w:rsidRDefault="003C420D" w:rsidP="00A16815">
            <w:pPr>
              <w:rPr>
                <w:rFonts w:ascii="Solomon Sans Normal" w:hAnsi="Solomon Sans Normal"/>
                <w:highlight w:val="red"/>
              </w:rPr>
            </w:pPr>
          </w:p>
        </w:tc>
        <w:tc>
          <w:tcPr>
            <w:tcW w:w="851" w:type="dxa"/>
            <w:shd w:val="clear" w:color="auto" w:fill="FF0000"/>
          </w:tcPr>
          <w:p w14:paraId="34273E83" w14:textId="77777777" w:rsidR="003C420D" w:rsidRPr="00AE35DE" w:rsidRDefault="003C420D" w:rsidP="00A16815">
            <w:pPr>
              <w:rPr>
                <w:rFonts w:ascii="Solomon Sans Normal" w:hAnsi="Solomon Sans Normal"/>
              </w:rPr>
            </w:pPr>
          </w:p>
        </w:tc>
        <w:tc>
          <w:tcPr>
            <w:tcW w:w="895" w:type="dxa"/>
            <w:shd w:val="clear" w:color="auto" w:fill="FF0000"/>
          </w:tcPr>
          <w:p w14:paraId="609609F8" w14:textId="77777777" w:rsidR="003C420D" w:rsidRPr="00AE35DE" w:rsidRDefault="003C420D" w:rsidP="00A16815">
            <w:pPr>
              <w:rPr>
                <w:rFonts w:ascii="Solomon Sans Normal" w:hAnsi="Solomon Sans Normal"/>
              </w:rPr>
            </w:pPr>
          </w:p>
        </w:tc>
        <w:tc>
          <w:tcPr>
            <w:tcW w:w="789" w:type="dxa"/>
            <w:shd w:val="clear" w:color="auto" w:fill="FF0000"/>
          </w:tcPr>
          <w:p w14:paraId="77095BE3" w14:textId="77777777" w:rsidR="003C420D" w:rsidRPr="00AE35DE" w:rsidRDefault="003C420D" w:rsidP="00A16815">
            <w:pPr>
              <w:rPr>
                <w:rFonts w:ascii="Solomon Sans Normal" w:hAnsi="Solomon Sans Normal"/>
              </w:rPr>
            </w:pPr>
          </w:p>
        </w:tc>
        <w:tc>
          <w:tcPr>
            <w:tcW w:w="984" w:type="dxa"/>
            <w:shd w:val="clear" w:color="auto" w:fill="FF0000"/>
          </w:tcPr>
          <w:p w14:paraId="3D1709C7" w14:textId="77777777" w:rsidR="003C420D" w:rsidRPr="00AE35DE" w:rsidRDefault="003C420D" w:rsidP="00A16815">
            <w:pPr>
              <w:rPr>
                <w:rFonts w:ascii="Solomon Sans Normal" w:hAnsi="Solomon Sans Normal"/>
              </w:rPr>
            </w:pPr>
          </w:p>
        </w:tc>
        <w:tc>
          <w:tcPr>
            <w:tcW w:w="895" w:type="dxa"/>
            <w:shd w:val="clear" w:color="auto" w:fill="FF0000"/>
          </w:tcPr>
          <w:p w14:paraId="37DEE9F1" w14:textId="77777777" w:rsidR="003C420D" w:rsidRPr="00AE35DE" w:rsidRDefault="003C420D" w:rsidP="00A16815">
            <w:pPr>
              <w:rPr>
                <w:rFonts w:ascii="Solomon Sans Normal" w:hAnsi="Solomon Sans Normal"/>
              </w:rPr>
            </w:pPr>
          </w:p>
        </w:tc>
        <w:tc>
          <w:tcPr>
            <w:tcW w:w="984" w:type="dxa"/>
            <w:shd w:val="clear" w:color="auto" w:fill="800000"/>
          </w:tcPr>
          <w:p w14:paraId="7DC1836F" w14:textId="77777777" w:rsidR="003C420D" w:rsidRPr="00AE35DE" w:rsidRDefault="003C420D" w:rsidP="00A16815">
            <w:pPr>
              <w:rPr>
                <w:rFonts w:ascii="Solomon Sans Normal" w:hAnsi="Solomon Sans Normal"/>
              </w:rPr>
            </w:pPr>
          </w:p>
        </w:tc>
        <w:tc>
          <w:tcPr>
            <w:tcW w:w="984" w:type="dxa"/>
            <w:shd w:val="clear" w:color="auto" w:fill="FF0000"/>
          </w:tcPr>
          <w:p w14:paraId="03DC4512" w14:textId="77777777" w:rsidR="003C420D" w:rsidRPr="00AE35DE" w:rsidRDefault="003C420D" w:rsidP="00A16815">
            <w:pPr>
              <w:rPr>
                <w:rFonts w:ascii="Solomon Sans Normal" w:hAnsi="Solomon Sans Normal"/>
              </w:rPr>
            </w:pPr>
          </w:p>
        </w:tc>
        <w:tc>
          <w:tcPr>
            <w:tcW w:w="895" w:type="dxa"/>
            <w:shd w:val="clear" w:color="auto" w:fill="FF0000"/>
          </w:tcPr>
          <w:p w14:paraId="34526DE0" w14:textId="77777777" w:rsidR="003C420D" w:rsidRPr="00AE35DE" w:rsidRDefault="003C420D" w:rsidP="00A16815">
            <w:pPr>
              <w:rPr>
                <w:rFonts w:ascii="Solomon Sans Normal" w:hAnsi="Solomon Sans Normal"/>
              </w:rPr>
            </w:pPr>
          </w:p>
        </w:tc>
      </w:tr>
      <w:tr w:rsidR="003C420D" w:rsidRPr="00AE35DE" w14:paraId="2BCC55A0" w14:textId="77777777" w:rsidTr="00A16815">
        <w:trPr>
          <w:trHeight w:val="299"/>
        </w:trPr>
        <w:tc>
          <w:tcPr>
            <w:tcW w:w="1064" w:type="dxa"/>
          </w:tcPr>
          <w:p w14:paraId="1EDF7C5B" w14:textId="77777777" w:rsidR="003C420D" w:rsidRPr="00AE35DE" w:rsidRDefault="003C420D" w:rsidP="00A16815">
            <w:pPr>
              <w:rPr>
                <w:rFonts w:ascii="Solomon Sans Normal" w:hAnsi="Solomon Sans Normal"/>
                <w:sz w:val="22"/>
                <w:szCs w:val="22"/>
              </w:rPr>
            </w:pPr>
            <w:r w:rsidRPr="00AE35DE">
              <w:rPr>
                <w:rFonts w:ascii="Solomon Sans Normal" w:hAnsi="Solomon Sans Normal"/>
                <w:sz w:val="22"/>
                <w:szCs w:val="22"/>
              </w:rPr>
              <w:t>Inner</w:t>
            </w:r>
          </w:p>
        </w:tc>
        <w:tc>
          <w:tcPr>
            <w:tcW w:w="789" w:type="dxa"/>
            <w:shd w:val="clear" w:color="auto" w:fill="800000"/>
          </w:tcPr>
          <w:p w14:paraId="7EB275F0" w14:textId="77777777" w:rsidR="003C420D" w:rsidRPr="00AE35DE" w:rsidRDefault="003C420D" w:rsidP="00A16815">
            <w:pPr>
              <w:rPr>
                <w:rFonts w:ascii="Solomon Sans Normal" w:hAnsi="Solomon Sans Normal"/>
              </w:rPr>
            </w:pPr>
          </w:p>
        </w:tc>
        <w:tc>
          <w:tcPr>
            <w:tcW w:w="851" w:type="dxa"/>
            <w:shd w:val="clear" w:color="auto" w:fill="800000"/>
          </w:tcPr>
          <w:p w14:paraId="1F6371F3" w14:textId="77777777" w:rsidR="003C420D" w:rsidRPr="00AE35DE" w:rsidRDefault="003C420D" w:rsidP="00A16815">
            <w:pPr>
              <w:rPr>
                <w:rFonts w:ascii="Solomon Sans Normal" w:hAnsi="Solomon Sans Normal"/>
              </w:rPr>
            </w:pPr>
          </w:p>
        </w:tc>
        <w:tc>
          <w:tcPr>
            <w:tcW w:w="895" w:type="dxa"/>
            <w:shd w:val="clear" w:color="auto" w:fill="FF0000"/>
          </w:tcPr>
          <w:p w14:paraId="45173132" w14:textId="77777777" w:rsidR="003C420D" w:rsidRPr="00AE35DE" w:rsidRDefault="003C420D" w:rsidP="00A16815">
            <w:pPr>
              <w:rPr>
                <w:rFonts w:ascii="Solomon Sans Normal" w:hAnsi="Solomon Sans Normal"/>
              </w:rPr>
            </w:pPr>
          </w:p>
        </w:tc>
        <w:tc>
          <w:tcPr>
            <w:tcW w:w="789" w:type="dxa"/>
            <w:shd w:val="clear" w:color="auto" w:fill="800000"/>
          </w:tcPr>
          <w:p w14:paraId="25C734AA" w14:textId="77777777" w:rsidR="003C420D" w:rsidRPr="00AE35DE" w:rsidRDefault="003C420D" w:rsidP="00A16815">
            <w:pPr>
              <w:rPr>
                <w:rFonts w:ascii="Solomon Sans Normal" w:hAnsi="Solomon Sans Normal"/>
              </w:rPr>
            </w:pPr>
          </w:p>
        </w:tc>
        <w:tc>
          <w:tcPr>
            <w:tcW w:w="984" w:type="dxa"/>
            <w:shd w:val="clear" w:color="auto" w:fill="800000"/>
          </w:tcPr>
          <w:p w14:paraId="663C2E01" w14:textId="77777777" w:rsidR="003C420D" w:rsidRPr="00AE35DE" w:rsidRDefault="003C420D" w:rsidP="00A16815">
            <w:pPr>
              <w:rPr>
                <w:rFonts w:ascii="Solomon Sans Normal" w:hAnsi="Solomon Sans Normal"/>
              </w:rPr>
            </w:pPr>
          </w:p>
        </w:tc>
        <w:tc>
          <w:tcPr>
            <w:tcW w:w="895" w:type="dxa"/>
            <w:shd w:val="clear" w:color="auto" w:fill="FF0000"/>
          </w:tcPr>
          <w:p w14:paraId="2DBDCACF" w14:textId="77777777" w:rsidR="003C420D" w:rsidRPr="00AE35DE" w:rsidRDefault="003C420D" w:rsidP="00A16815">
            <w:pPr>
              <w:rPr>
                <w:rFonts w:ascii="Solomon Sans Normal" w:hAnsi="Solomon Sans Normal"/>
              </w:rPr>
            </w:pPr>
          </w:p>
        </w:tc>
        <w:tc>
          <w:tcPr>
            <w:tcW w:w="984" w:type="dxa"/>
            <w:shd w:val="clear" w:color="auto" w:fill="800000"/>
          </w:tcPr>
          <w:p w14:paraId="651A36FF" w14:textId="77777777" w:rsidR="003C420D" w:rsidRPr="00AE35DE" w:rsidRDefault="003C420D" w:rsidP="00A16815">
            <w:pPr>
              <w:rPr>
                <w:rFonts w:ascii="Solomon Sans Normal" w:hAnsi="Solomon Sans Normal"/>
              </w:rPr>
            </w:pPr>
          </w:p>
        </w:tc>
        <w:tc>
          <w:tcPr>
            <w:tcW w:w="984" w:type="dxa"/>
            <w:shd w:val="clear" w:color="auto" w:fill="800000"/>
          </w:tcPr>
          <w:p w14:paraId="39BCBFA3" w14:textId="77777777" w:rsidR="003C420D" w:rsidRPr="00AE35DE" w:rsidRDefault="003C420D" w:rsidP="00A16815">
            <w:pPr>
              <w:rPr>
                <w:rFonts w:ascii="Solomon Sans Normal" w:hAnsi="Solomon Sans Normal"/>
              </w:rPr>
            </w:pPr>
          </w:p>
        </w:tc>
        <w:tc>
          <w:tcPr>
            <w:tcW w:w="895" w:type="dxa"/>
            <w:shd w:val="clear" w:color="auto" w:fill="800000"/>
          </w:tcPr>
          <w:p w14:paraId="19109261" w14:textId="77777777" w:rsidR="003C420D" w:rsidRPr="00AE35DE" w:rsidRDefault="003C420D" w:rsidP="00A16815">
            <w:pPr>
              <w:rPr>
                <w:rFonts w:ascii="Solomon Sans Normal" w:hAnsi="Solomon Sans Normal"/>
              </w:rPr>
            </w:pPr>
          </w:p>
        </w:tc>
      </w:tr>
      <w:tr w:rsidR="003C420D" w:rsidRPr="00AE35DE" w14:paraId="5ADBFAB7" w14:textId="77777777" w:rsidTr="00A16815">
        <w:trPr>
          <w:trHeight w:val="282"/>
        </w:trPr>
        <w:tc>
          <w:tcPr>
            <w:tcW w:w="1064" w:type="dxa"/>
          </w:tcPr>
          <w:p w14:paraId="58FDB26A" w14:textId="77777777" w:rsidR="003C420D" w:rsidRPr="00AE35DE" w:rsidRDefault="003C420D" w:rsidP="00A16815">
            <w:pPr>
              <w:rPr>
                <w:rFonts w:ascii="Solomon Sans Normal" w:hAnsi="Solomon Sans Normal"/>
                <w:sz w:val="22"/>
                <w:szCs w:val="22"/>
              </w:rPr>
            </w:pPr>
            <w:r w:rsidRPr="00AE35DE">
              <w:rPr>
                <w:rFonts w:ascii="Solomon Sans Normal" w:hAnsi="Solomon Sans Normal"/>
                <w:sz w:val="22"/>
                <w:szCs w:val="22"/>
              </w:rPr>
              <w:t>Middle</w:t>
            </w:r>
          </w:p>
        </w:tc>
        <w:tc>
          <w:tcPr>
            <w:tcW w:w="789" w:type="dxa"/>
            <w:shd w:val="clear" w:color="auto" w:fill="FF0000"/>
          </w:tcPr>
          <w:p w14:paraId="17B27DCD" w14:textId="77777777" w:rsidR="003C420D" w:rsidRPr="00AE35DE" w:rsidRDefault="003C420D" w:rsidP="00A16815">
            <w:pPr>
              <w:rPr>
                <w:rFonts w:ascii="Solomon Sans Normal" w:hAnsi="Solomon Sans Normal"/>
              </w:rPr>
            </w:pPr>
          </w:p>
        </w:tc>
        <w:tc>
          <w:tcPr>
            <w:tcW w:w="851" w:type="dxa"/>
            <w:shd w:val="clear" w:color="auto" w:fill="FF0000"/>
          </w:tcPr>
          <w:p w14:paraId="3590ED87" w14:textId="77777777" w:rsidR="003C420D" w:rsidRPr="00AE35DE" w:rsidRDefault="003C420D" w:rsidP="00A16815">
            <w:pPr>
              <w:rPr>
                <w:rFonts w:ascii="Solomon Sans Normal" w:hAnsi="Solomon Sans Normal"/>
              </w:rPr>
            </w:pPr>
          </w:p>
        </w:tc>
        <w:tc>
          <w:tcPr>
            <w:tcW w:w="895" w:type="dxa"/>
            <w:shd w:val="clear" w:color="auto" w:fill="FF0000"/>
          </w:tcPr>
          <w:p w14:paraId="13F51589" w14:textId="77777777" w:rsidR="003C420D" w:rsidRPr="00AE35DE" w:rsidRDefault="003C420D" w:rsidP="00A16815">
            <w:pPr>
              <w:rPr>
                <w:rFonts w:ascii="Solomon Sans Normal" w:hAnsi="Solomon Sans Normal"/>
              </w:rPr>
            </w:pPr>
          </w:p>
        </w:tc>
        <w:tc>
          <w:tcPr>
            <w:tcW w:w="789" w:type="dxa"/>
            <w:shd w:val="clear" w:color="auto" w:fill="FF0000"/>
          </w:tcPr>
          <w:p w14:paraId="3C47D2CE" w14:textId="77777777" w:rsidR="003C420D" w:rsidRPr="00AE35DE" w:rsidRDefault="003C420D" w:rsidP="00A16815">
            <w:pPr>
              <w:rPr>
                <w:rFonts w:ascii="Solomon Sans Normal" w:hAnsi="Solomon Sans Normal"/>
              </w:rPr>
            </w:pPr>
          </w:p>
        </w:tc>
        <w:tc>
          <w:tcPr>
            <w:tcW w:w="984" w:type="dxa"/>
            <w:shd w:val="clear" w:color="auto" w:fill="FF0000"/>
          </w:tcPr>
          <w:p w14:paraId="2A6EFEDB" w14:textId="77777777" w:rsidR="003C420D" w:rsidRPr="00AE35DE" w:rsidRDefault="003C420D" w:rsidP="00A16815">
            <w:pPr>
              <w:rPr>
                <w:rFonts w:ascii="Solomon Sans Normal" w:hAnsi="Solomon Sans Normal"/>
              </w:rPr>
            </w:pPr>
          </w:p>
        </w:tc>
        <w:tc>
          <w:tcPr>
            <w:tcW w:w="895" w:type="dxa"/>
            <w:shd w:val="clear" w:color="auto" w:fill="FF0000"/>
          </w:tcPr>
          <w:p w14:paraId="7F33DF1D" w14:textId="77777777" w:rsidR="003C420D" w:rsidRPr="00AE35DE" w:rsidRDefault="003C420D" w:rsidP="00A16815">
            <w:pPr>
              <w:rPr>
                <w:rFonts w:ascii="Solomon Sans Normal" w:hAnsi="Solomon Sans Normal"/>
              </w:rPr>
            </w:pPr>
          </w:p>
        </w:tc>
        <w:tc>
          <w:tcPr>
            <w:tcW w:w="984" w:type="dxa"/>
            <w:shd w:val="clear" w:color="auto" w:fill="800000"/>
          </w:tcPr>
          <w:p w14:paraId="04034749" w14:textId="77777777" w:rsidR="003C420D" w:rsidRPr="00AE35DE" w:rsidRDefault="003C420D" w:rsidP="00A16815">
            <w:pPr>
              <w:rPr>
                <w:rFonts w:ascii="Solomon Sans Normal" w:hAnsi="Solomon Sans Normal"/>
              </w:rPr>
            </w:pPr>
          </w:p>
        </w:tc>
        <w:tc>
          <w:tcPr>
            <w:tcW w:w="984" w:type="dxa"/>
            <w:shd w:val="clear" w:color="auto" w:fill="800000"/>
          </w:tcPr>
          <w:p w14:paraId="0CD276CB" w14:textId="77777777" w:rsidR="003C420D" w:rsidRPr="00AE35DE" w:rsidRDefault="003C420D" w:rsidP="00A16815">
            <w:pPr>
              <w:rPr>
                <w:rFonts w:ascii="Solomon Sans Normal" w:hAnsi="Solomon Sans Normal"/>
              </w:rPr>
            </w:pPr>
          </w:p>
        </w:tc>
        <w:tc>
          <w:tcPr>
            <w:tcW w:w="895" w:type="dxa"/>
            <w:shd w:val="clear" w:color="auto" w:fill="FF0000"/>
          </w:tcPr>
          <w:p w14:paraId="0123F0DD" w14:textId="77777777" w:rsidR="003C420D" w:rsidRPr="00AE35DE" w:rsidRDefault="003C420D" w:rsidP="00A16815">
            <w:pPr>
              <w:rPr>
                <w:rFonts w:ascii="Solomon Sans Normal" w:hAnsi="Solomon Sans Normal"/>
              </w:rPr>
            </w:pPr>
          </w:p>
        </w:tc>
      </w:tr>
      <w:tr w:rsidR="003C420D" w:rsidRPr="00AE35DE" w14:paraId="75E43672" w14:textId="77777777" w:rsidTr="00A16815">
        <w:trPr>
          <w:trHeight w:val="282"/>
        </w:trPr>
        <w:tc>
          <w:tcPr>
            <w:tcW w:w="1064" w:type="dxa"/>
          </w:tcPr>
          <w:p w14:paraId="442E33AB" w14:textId="77777777" w:rsidR="003C420D" w:rsidRPr="00AE35DE" w:rsidRDefault="003C420D" w:rsidP="00A16815">
            <w:pPr>
              <w:rPr>
                <w:rFonts w:ascii="Solomon Sans Normal" w:hAnsi="Solomon Sans Normal"/>
                <w:sz w:val="22"/>
                <w:szCs w:val="22"/>
              </w:rPr>
            </w:pPr>
            <w:r w:rsidRPr="00AE35DE">
              <w:rPr>
                <w:rFonts w:ascii="Solomon Sans Normal" w:hAnsi="Solomon Sans Normal"/>
                <w:sz w:val="22"/>
                <w:szCs w:val="22"/>
              </w:rPr>
              <w:t>Outer</w:t>
            </w:r>
          </w:p>
        </w:tc>
        <w:tc>
          <w:tcPr>
            <w:tcW w:w="789" w:type="dxa"/>
            <w:shd w:val="clear" w:color="auto" w:fill="FF0000"/>
          </w:tcPr>
          <w:p w14:paraId="3B810FB9" w14:textId="77777777" w:rsidR="003C420D" w:rsidRPr="00AE35DE" w:rsidRDefault="003C420D" w:rsidP="00A16815">
            <w:pPr>
              <w:rPr>
                <w:rFonts w:ascii="Solomon Sans Normal" w:hAnsi="Solomon Sans Normal"/>
              </w:rPr>
            </w:pPr>
          </w:p>
        </w:tc>
        <w:tc>
          <w:tcPr>
            <w:tcW w:w="851" w:type="dxa"/>
            <w:shd w:val="clear" w:color="auto" w:fill="auto"/>
          </w:tcPr>
          <w:p w14:paraId="6144F58F" w14:textId="77777777" w:rsidR="003C420D" w:rsidRPr="00AE35DE" w:rsidRDefault="003C420D" w:rsidP="00A16815">
            <w:pPr>
              <w:rPr>
                <w:rFonts w:ascii="Solomon Sans Normal" w:hAnsi="Solomon Sans Normal"/>
              </w:rPr>
            </w:pPr>
          </w:p>
        </w:tc>
        <w:tc>
          <w:tcPr>
            <w:tcW w:w="895" w:type="dxa"/>
          </w:tcPr>
          <w:p w14:paraId="2D8D687C" w14:textId="77777777" w:rsidR="003C420D" w:rsidRPr="00AE35DE" w:rsidRDefault="003C420D" w:rsidP="00A16815">
            <w:pPr>
              <w:rPr>
                <w:rFonts w:ascii="Solomon Sans Normal" w:hAnsi="Solomon Sans Normal"/>
              </w:rPr>
            </w:pPr>
          </w:p>
        </w:tc>
        <w:tc>
          <w:tcPr>
            <w:tcW w:w="789" w:type="dxa"/>
            <w:shd w:val="clear" w:color="auto" w:fill="FF0000"/>
          </w:tcPr>
          <w:p w14:paraId="24EE285A" w14:textId="77777777" w:rsidR="003C420D" w:rsidRPr="00AE35DE" w:rsidRDefault="003C420D" w:rsidP="00A16815">
            <w:pPr>
              <w:rPr>
                <w:rFonts w:ascii="Solomon Sans Normal" w:hAnsi="Solomon Sans Normal"/>
              </w:rPr>
            </w:pPr>
          </w:p>
        </w:tc>
        <w:tc>
          <w:tcPr>
            <w:tcW w:w="984" w:type="dxa"/>
            <w:shd w:val="clear" w:color="auto" w:fill="FF0000"/>
          </w:tcPr>
          <w:p w14:paraId="5F8ECD39" w14:textId="77777777" w:rsidR="003C420D" w:rsidRPr="00AE35DE" w:rsidRDefault="003C420D" w:rsidP="00A16815">
            <w:pPr>
              <w:rPr>
                <w:rFonts w:ascii="Solomon Sans Normal" w:hAnsi="Solomon Sans Normal"/>
              </w:rPr>
            </w:pPr>
          </w:p>
        </w:tc>
        <w:tc>
          <w:tcPr>
            <w:tcW w:w="895" w:type="dxa"/>
          </w:tcPr>
          <w:p w14:paraId="0463FD52" w14:textId="77777777" w:rsidR="003C420D" w:rsidRPr="00AE35DE" w:rsidRDefault="003C420D" w:rsidP="00A16815">
            <w:pPr>
              <w:rPr>
                <w:rFonts w:ascii="Solomon Sans Normal" w:hAnsi="Solomon Sans Normal"/>
              </w:rPr>
            </w:pPr>
          </w:p>
        </w:tc>
        <w:tc>
          <w:tcPr>
            <w:tcW w:w="984" w:type="dxa"/>
            <w:shd w:val="clear" w:color="auto" w:fill="FF0000"/>
          </w:tcPr>
          <w:p w14:paraId="0AF9DEB3" w14:textId="77777777" w:rsidR="003C420D" w:rsidRPr="00AE35DE" w:rsidRDefault="003C420D" w:rsidP="00A16815">
            <w:pPr>
              <w:rPr>
                <w:rFonts w:ascii="Solomon Sans Normal" w:hAnsi="Solomon Sans Normal"/>
              </w:rPr>
            </w:pPr>
          </w:p>
        </w:tc>
        <w:tc>
          <w:tcPr>
            <w:tcW w:w="984" w:type="dxa"/>
            <w:shd w:val="clear" w:color="auto" w:fill="FF0000"/>
          </w:tcPr>
          <w:p w14:paraId="2EE13D70" w14:textId="77777777" w:rsidR="003C420D" w:rsidRPr="00AE35DE" w:rsidRDefault="003C420D" w:rsidP="00A16815">
            <w:pPr>
              <w:rPr>
                <w:rFonts w:ascii="Solomon Sans Normal" w:hAnsi="Solomon Sans Normal"/>
              </w:rPr>
            </w:pPr>
          </w:p>
        </w:tc>
        <w:tc>
          <w:tcPr>
            <w:tcW w:w="895" w:type="dxa"/>
            <w:shd w:val="clear" w:color="auto" w:fill="FF0000"/>
          </w:tcPr>
          <w:p w14:paraId="11FEC550" w14:textId="77777777" w:rsidR="003C420D" w:rsidRPr="00AE35DE" w:rsidRDefault="003C420D" w:rsidP="00A16815">
            <w:pPr>
              <w:rPr>
                <w:rFonts w:ascii="Solomon Sans Normal" w:hAnsi="Solomon Sans Normal"/>
              </w:rPr>
            </w:pPr>
          </w:p>
        </w:tc>
      </w:tr>
      <w:tr w:rsidR="003C420D" w:rsidRPr="00AE35DE" w14:paraId="5D89BC7A" w14:textId="77777777" w:rsidTr="00A16815">
        <w:trPr>
          <w:trHeight w:val="299"/>
        </w:trPr>
        <w:tc>
          <w:tcPr>
            <w:tcW w:w="1064" w:type="dxa"/>
          </w:tcPr>
          <w:p w14:paraId="4F09AFF2" w14:textId="77777777" w:rsidR="003C420D" w:rsidRPr="00AE35DE" w:rsidRDefault="003C420D" w:rsidP="00A16815">
            <w:pPr>
              <w:rPr>
                <w:rFonts w:ascii="Solomon Sans Normal" w:hAnsi="Solomon Sans Normal"/>
                <w:b/>
                <w:sz w:val="22"/>
                <w:szCs w:val="22"/>
              </w:rPr>
            </w:pPr>
            <w:r w:rsidRPr="00AE35DE">
              <w:rPr>
                <w:rFonts w:ascii="Solomon Sans Normal" w:hAnsi="Solomon Sans Normal"/>
                <w:b/>
                <w:sz w:val="22"/>
                <w:szCs w:val="22"/>
              </w:rPr>
              <w:t>NSW</w:t>
            </w:r>
          </w:p>
        </w:tc>
        <w:tc>
          <w:tcPr>
            <w:tcW w:w="789" w:type="dxa"/>
            <w:shd w:val="clear" w:color="auto" w:fill="FF0000"/>
          </w:tcPr>
          <w:p w14:paraId="41AFAC8F" w14:textId="77777777" w:rsidR="003C420D" w:rsidRPr="00AE35DE" w:rsidRDefault="003C420D" w:rsidP="00A16815">
            <w:pPr>
              <w:rPr>
                <w:rFonts w:ascii="Solomon Sans Normal" w:hAnsi="Solomon Sans Normal"/>
              </w:rPr>
            </w:pPr>
          </w:p>
        </w:tc>
        <w:tc>
          <w:tcPr>
            <w:tcW w:w="851" w:type="dxa"/>
            <w:shd w:val="clear" w:color="auto" w:fill="FF0000"/>
          </w:tcPr>
          <w:p w14:paraId="0B7BB508" w14:textId="77777777" w:rsidR="003C420D" w:rsidRPr="00AE35DE" w:rsidRDefault="003C420D" w:rsidP="00A16815">
            <w:pPr>
              <w:rPr>
                <w:rFonts w:ascii="Solomon Sans Normal" w:hAnsi="Solomon Sans Normal"/>
              </w:rPr>
            </w:pPr>
          </w:p>
        </w:tc>
        <w:tc>
          <w:tcPr>
            <w:tcW w:w="895" w:type="dxa"/>
            <w:shd w:val="clear" w:color="auto" w:fill="FF0000"/>
          </w:tcPr>
          <w:p w14:paraId="23DCA789" w14:textId="77777777" w:rsidR="003C420D" w:rsidRPr="00AE35DE" w:rsidRDefault="003C420D" w:rsidP="00A16815">
            <w:pPr>
              <w:rPr>
                <w:rFonts w:ascii="Solomon Sans Normal" w:hAnsi="Solomon Sans Normal"/>
              </w:rPr>
            </w:pPr>
          </w:p>
        </w:tc>
        <w:tc>
          <w:tcPr>
            <w:tcW w:w="789" w:type="dxa"/>
            <w:shd w:val="clear" w:color="auto" w:fill="FF0000"/>
          </w:tcPr>
          <w:p w14:paraId="6313EC03" w14:textId="77777777" w:rsidR="003C420D" w:rsidRPr="00AE35DE" w:rsidRDefault="003C420D" w:rsidP="00A16815">
            <w:pPr>
              <w:rPr>
                <w:rFonts w:ascii="Solomon Sans Normal" w:hAnsi="Solomon Sans Normal"/>
              </w:rPr>
            </w:pPr>
          </w:p>
        </w:tc>
        <w:tc>
          <w:tcPr>
            <w:tcW w:w="984" w:type="dxa"/>
            <w:shd w:val="clear" w:color="auto" w:fill="FF0000"/>
          </w:tcPr>
          <w:p w14:paraId="0E52269B" w14:textId="77777777" w:rsidR="003C420D" w:rsidRPr="00AE35DE" w:rsidRDefault="003C420D" w:rsidP="00A16815">
            <w:pPr>
              <w:rPr>
                <w:rFonts w:ascii="Solomon Sans Normal" w:hAnsi="Solomon Sans Normal"/>
              </w:rPr>
            </w:pPr>
          </w:p>
        </w:tc>
        <w:tc>
          <w:tcPr>
            <w:tcW w:w="895" w:type="dxa"/>
            <w:shd w:val="clear" w:color="auto" w:fill="FF0000"/>
          </w:tcPr>
          <w:p w14:paraId="009FB0ED" w14:textId="77777777" w:rsidR="003C420D" w:rsidRPr="00AE35DE" w:rsidRDefault="003C420D" w:rsidP="00A16815">
            <w:pPr>
              <w:rPr>
                <w:rFonts w:ascii="Solomon Sans Normal" w:hAnsi="Solomon Sans Normal"/>
              </w:rPr>
            </w:pPr>
          </w:p>
        </w:tc>
        <w:tc>
          <w:tcPr>
            <w:tcW w:w="984" w:type="dxa"/>
            <w:shd w:val="clear" w:color="auto" w:fill="FF0000"/>
          </w:tcPr>
          <w:p w14:paraId="09531273" w14:textId="77777777" w:rsidR="003C420D" w:rsidRPr="00AE35DE" w:rsidRDefault="003C420D" w:rsidP="00A16815">
            <w:pPr>
              <w:rPr>
                <w:rFonts w:ascii="Solomon Sans Normal" w:hAnsi="Solomon Sans Normal"/>
              </w:rPr>
            </w:pPr>
          </w:p>
        </w:tc>
        <w:tc>
          <w:tcPr>
            <w:tcW w:w="984" w:type="dxa"/>
            <w:shd w:val="clear" w:color="auto" w:fill="FF0000"/>
          </w:tcPr>
          <w:p w14:paraId="52F7688B" w14:textId="77777777" w:rsidR="003C420D" w:rsidRPr="00AE35DE" w:rsidRDefault="003C420D" w:rsidP="00A16815">
            <w:pPr>
              <w:rPr>
                <w:rFonts w:ascii="Solomon Sans Normal" w:hAnsi="Solomon Sans Normal"/>
              </w:rPr>
            </w:pPr>
          </w:p>
        </w:tc>
        <w:tc>
          <w:tcPr>
            <w:tcW w:w="895" w:type="dxa"/>
          </w:tcPr>
          <w:p w14:paraId="78728CA0" w14:textId="77777777" w:rsidR="003C420D" w:rsidRPr="00AE35DE" w:rsidRDefault="003C420D" w:rsidP="00A16815">
            <w:pPr>
              <w:rPr>
                <w:rFonts w:ascii="Solomon Sans Normal" w:hAnsi="Solomon Sans Normal"/>
              </w:rPr>
            </w:pPr>
          </w:p>
        </w:tc>
      </w:tr>
    </w:tbl>
    <w:p w14:paraId="081072F5" w14:textId="77777777" w:rsidR="003C420D" w:rsidRPr="00AE35DE" w:rsidRDefault="003C420D" w:rsidP="003C420D">
      <w:pPr>
        <w:rPr>
          <w:rFonts w:ascii="Solomon Sans Normal" w:hAnsi="Solomon Sans Normal"/>
        </w:rPr>
      </w:pPr>
    </w:p>
    <w:p w14:paraId="5B40C911" w14:textId="15808667" w:rsidR="003C420D" w:rsidRPr="00AE35DE" w:rsidRDefault="003C420D" w:rsidP="00D418B4">
      <w:pPr>
        <w:pStyle w:val="Heading6"/>
        <w:ind w:left="567"/>
        <w:rPr>
          <w:rFonts w:ascii="Solomon Sans Normal" w:hAnsi="Solomon Sans Normal"/>
        </w:rPr>
      </w:pPr>
      <w:proofErr w:type="gramStart"/>
      <w:r w:rsidRPr="00AE35DE">
        <w:rPr>
          <w:rFonts w:ascii="Solomon Sans Normal" w:hAnsi="Solomon Sans Normal"/>
        </w:rPr>
        <w:t>Unaffordability of private rental dwellings at thresholds for loss of eligibility for various households.</w:t>
      </w:r>
      <w:proofErr w:type="gramEnd"/>
      <w:r w:rsidR="00D418B4" w:rsidRPr="00AE35DE">
        <w:rPr>
          <w:rFonts w:ascii="Solomon Sans Normal" w:hAnsi="Solomon Sans Normal"/>
        </w:rPr>
        <w:t xml:space="preserve"> </w:t>
      </w:r>
    </w:p>
    <w:p w14:paraId="5F6E7774" w14:textId="77777777" w:rsidR="003C420D" w:rsidRPr="00AE35DE" w:rsidRDefault="003C420D" w:rsidP="003C420D">
      <w:pPr>
        <w:rPr>
          <w:rFonts w:ascii="Solomon Sans Normal" w:hAnsi="Solomon Sans Normal"/>
        </w:rPr>
      </w:pPr>
    </w:p>
    <w:p w14:paraId="2BE974A9" w14:textId="77777777" w:rsidR="003C420D" w:rsidRPr="00AE35DE" w:rsidRDefault="003C420D" w:rsidP="00133C03">
      <w:pPr>
        <w:pStyle w:val="Heading6"/>
        <w:ind w:left="567"/>
        <w:rPr>
          <w:rFonts w:ascii="Solomon Sans Normal" w:hAnsi="Solomon Sans Normal"/>
        </w:rPr>
      </w:pPr>
      <w:r w:rsidRPr="00AE35DE">
        <w:rPr>
          <w:rFonts w:ascii="Solomon Sans Normal" w:hAnsi="Solomon Sans Normal"/>
        </w:rPr>
        <w:t>Key</w:t>
      </w:r>
    </w:p>
    <w:tbl>
      <w:tblPr>
        <w:tblStyle w:val="TableGrid"/>
        <w:tblW w:w="0" w:type="auto"/>
        <w:tblInd w:w="675" w:type="dxa"/>
        <w:tblLook w:val="04A0" w:firstRow="1" w:lastRow="0" w:firstColumn="1" w:lastColumn="0" w:noHBand="0" w:noVBand="1"/>
      </w:tblPr>
      <w:tblGrid>
        <w:gridCol w:w="6241"/>
        <w:gridCol w:w="1465"/>
      </w:tblGrid>
      <w:tr w:rsidR="00937CAF" w:rsidRPr="00AE35DE" w14:paraId="0553F038" w14:textId="77777777" w:rsidTr="00937CAF">
        <w:trPr>
          <w:trHeight w:val="255"/>
        </w:trPr>
        <w:tc>
          <w:tcPr>
            <w:tcW w:w="6241" w:type="dxa"/>
          </w:tcPr>
          <w:p w14:paraId="362D30DE" w14:textId="77777777" w:rsidR="003C420D" w:rsidRPr="00AE35DE" w:rsidRDefault="003C420D" w:rsidP="00A16CBF">
            <w:pPr>
              <w:rPr>
                <w:rFonts w:ascii="Solomon Sans Normal" w:hAnsi="Solomon Sans Normal"/>
                <w:sz w:val="22"/>
                <w:szCs w:val="22"/>
              </w:rPr>
            </w:pPr>
            <w:r w:rsidRPr="00AE35DE">
              <w:rPr>
                <w:rFonts w:ascii="Solomon Sans Normal" w:hAnsi="Solomon Sans Normal"/>
                <w:sz w:val="22"/>
                <w:szCs w:val="22"/>
              </w:rPr>
              <w:t>Median rent ≤ 30 per cent of threshold (affordable)</w:t>
            </w:r>
          </w:p>
        </w:tc>
        <w:tc>
          <w:tcPr>
            <w:tcW w:w="1465" w:type="dxa"/>
            <w:shd w:val="clear" w:color="auto" w:fill="auto"/>
          </w:tcPr>
          <w:p w14:paraId="7EB87456" w14:textId="77777777" w:rsidR="003C420D" w:rsidRPr="00AE35DE" w:rsidRDefault="003C420D" w:rsidP="005B01E7">
            <w:pPr>
              <w:ind w:left="567"/>
              <w:rPr>
                <w:rFonts w:ascii="Solomon Sans Normal" w:hAnsi="Solomon Sans Normal"/>
              </w:rPr>
            </w:pPr>
          </w:p>
        </w:tc>
      </w:tr>
      <w:tr w:rsidR="00937CAF" w:rsidRPr="00AE35DE" w14:paraId="0175BBDE" w14:textId="77777777" w:rsidTr="00937CAF">
        <w:trPr>
          <w:trHeight w:val="271"/>
        </w:trPr>
        <w:tc>
          <w:tcPr>
            <w:tcW w:w="6241" w:type="dxa"/>
          </w:tcPr>
          <w:p w14:paraId="00335A42" w14:textId="77777777" w:rsidR="003C420D" w:rsidRPr="00AE35DE" w:rsidRDefault="003C420D" w:rsidP="00A16CBF">
            <w:pPr>
              <w:rPr>
                <w:rFonts w:ascii="Solomon Sans Normal" w:hAnsi="Solomon Sans Normal"/>
                <w:sz w:val="22"/>
                <w:szCs w:val="22"/>
              </w:rPr>
            </w:pPr>
            <w:r w:rsidRPr="00AE35DE">
              <w:rPr>
                <w:rFonts w:ascii="Solomon Sans Normal" w:hAnsi="Solomon Sans Normal"/>
                <w:sz w:val="22"/>
                <w:szCs w:val="22"/>
              </w:rPr>
              <w:t>Median rent &gt; 30 per cent of threshold (housing stress)</w:t>
            </w:r>
          </w:p>
        </w:tc>
        <w:tc>
          <w:tcPr>
            <w:tcW w:w="1465" w:type="dxa"/>
            <w:shd w:val="clear" w:color="auto" w:fill="FF0000"/>
          </w:tcPr>
          <w:p w14:paraId="4D1A3525" w14:textId="77777777" w:rsidR="003C420D" w:rsidRPr="00AE35DE" w:rsidRDefault="003C420D" w:rsidP="005B01E7">
            <w:pPr>
              <w:ind w:left="567"/>
              <w:rPr>
                <w:rFonts w:ascii="Solomon Sans Normal" w:hAnsi="Solomon Sans Normal"/>
              </w:rPr>
            </w:pPr>
          </w:p>
        </w:tc>
      </w:tr>
      <w:tr w:rsidR="00937CAF" w:rsidRPr="00AE35DE" w14:paraId="1F636BEA" w14:textId="77777777" w:rsidTr="00937CAF">
        <w:trPr>
          <w:trHeight w:val="271"/>
        </w:trPr>
        <w:tc>
          <w:tcPr>
            <w:tcW w:w="6241" w:type="dxa"/>
          </w:tcPr>
          <w:p w14:paraId="1CB4D2F9" w14:textId="77777777" w:rsidR="003C420D" w:rsidRPr="00AE35DE" w:rsidRDefault="003C420D" w:rsidP="003C420D">
            <w:pPr>
              <w:rPr>
                <w:rFonts w:ascii="Solomon Sans Normal" w:hAnsi="Solomon Sans Normal"/>
                <w:sz w:val="22"/>
                <w:szCs w:val="22"/>
              </w:rPr>
            </w:pPr>
            <w:r w:rsidRPr="00AE35DE">
              <w:rPr>
                <w:rFonts w:ascii="Solomon Sans Normal" w:hAnsi="Solomon Sans Normal"/>
                <w:sz w:val="22"/>
                <w:szCs w:val="22"/>
              </w:rPr>
              <w:t>Median rent &gt; 50 per cent of threshold (housing crisis)</w:t>
            </w:r>
          </w:p>
        </w:tc>
        <w:tc>
          <w:tcPr>
            <w:tcW w:w="1465" w:type="dxa"/>
            <w:shd w:val="clear" w:color="auto" w:fill="800000"/>
          </w:tcPr>
          <w:p w14:paraId="600E4B16" w14:textId="77777777" w:rsidR="003C420D" w:rsidRPr="00AE35DE" w:rsidRDefault="003C420D" w:rsidP="003C420D">
            <w:pPr>
              <w:rPr>
                <w:rFonts w:ascii="Solomon Sans Normal" w:hAnsi="Solomon Sans Normal"/>
              </w:rPr>
            </w:pPr>
          </w:p>
        </w:tc>
      </w:tr>
    </w:tbl>
    <w:p w14:paraId="6B9EF1BF" w14:textId="77777777" w:rsidR="00C42E2B" w:rsidRPr="00AE35DE" w:rsidRDefault="00C42E2B" w:rsidP="00ED15E6">
      <w:pPr>
        <w:ind w:left="567" w:right="559"/>
        <w:rPr>
          <w:rFonts w:ascii="Solomon Sans Normal" w:hAnsi="Solomon Sans Normal"/>
        </w:rPr>
      </w:pPr>
    </w:p>
    <w:p w14:paraId="23514A9E" w14:textId="77777777" w:rsidR="00970919" w:rsidRPr="00AE35DE" w:rsidRDefault="00970919" w:rsidP="00ED15E6">
      <w:pPr>
        <w:ind w:left="567" w:right="559"/>
        <w:rPr>
          <w:rFonts w:ascii="Solomon Sans Normal" w:hAnsi="Solomon Sans Normal"/>
        </w:rPr>
      </w:pPr>
      <w:r w:rsidRPr="00AE35DE">
        <w:rPr>
          <w:rFonts w:ascii="Solomon Sans Normal" w:hAnsi="Solomon Sans Normal"/>
        </w:rPr>
        <w:t xml:space="preserve">This at least partly explains why so few tenants are found to be ineligible: faced with the prospect of losing their homes and renting </w:t>
      </w:r>
      <w:proofErr w:type="spellStart"/>
      <w:r w:rsidRPr="00AE35DE">
        <w:rPr>
          <w:rFonts w:ascii="Solomon Sans Normal" w:hAnsi="Solomon Sans Normal"/>
        </w:rPr>
        <w:t>unaffordably</w:t>
      </w:r>
      <w:proofErr w:type="spellEnd"/>
      <w:r w:rsidRPr="00AE35DE">
        <w:rPr>
          <w:rFonts w:ascii="Solomon Sans Normal" w:hAnsi="Solomon Sans Normal"/>
        </w:rPr>
        <w:t xml:space="preserve"> and insecurely in the private market, tenants who might otherwise have increased their income through work have not done so, and have stayed poor in order to stay housed.</w:t>
      </w:r>
    </w:p>
    <w:p w14:paraId="00A85190" w14:textId="77777777" w:rsidR="00970919" w:rsidRPr="00AE35DE" w:rsidRDefault="00970919" w:rsidP="003C420D">
      <w:pPr>
        <w:ind w:left="567" w:right="559"/>
        <w:rPr>
          <w:rFonts w:ascii="Solomon Sans Normal" w:hAnsi="Solomon Sans Normal"/>
        </w:rPr>
      </w:pPr>
    </w:p>
    <w:p w14:paraId="544DC3B3" w14:textId="77777777" w:rsidR="00970919" w:rsidRPr="00AE35DE" w:rsidRDefault="00970919" w:rsidP="003C420D">
      <w:pPr>
        <w:ind w:left="567" w:right="559"/>
        <w:rPr>
          <w:rFonts w:ascii="Solomon Sans Normal" w:hAnsi="Solomon Sans Normal"/>
        </w:rPr>
      </w:pPr>
      <w:r w:rsidRPr="00AE35DE">
        <w:rPr>
          <w:rFonts w:ascii="Solomon Sans Normal" w:hAnsi="Solomon Sans Normal"/>
        </w:rPr>
        <w:t xml:space="preserve">We have spoken with public housing tenants who have declined – in all cases, reluctantly – opportunities of work because of this prospect. We have also spoken with public housing tenants who have had to contemplate other undesired courses of action – such as asking a child who has commenced paid work to move out – so that they will pass the review and remain housed.  </w:t>
      </w:r>
    </w:p>
    <w:p w14:paraId="46598152" w14:textId="77777777" w:rsidR="00970919" w:rsidRPr="00AE35DE" w:rsidRDefault="00970919" w:rsidP="003C420D">
      <w:pPr>
        <w:ind w:left="567" w:right="559"/>
        <w:rPr>
          <w:rFonts w:ascii="Solomon Sans Normal" w:hAnsi="Solomon Sans Normal"/>
        </w:rPr>
      </w:pPr>
    </w:p>
    <w:p w14:paraId="72C2FD2E" w14:textId="77777777" w:rsidR="00C53473" w:rsidRPr="00AE35DE" w:rsidRDefault="00BD3EE5" w:rsidP="003C420D">
      <w:pPr>
        <w:ind w:left="567" w:right="559"/>
        <w:rPr>
          <w:rFonts w:ascii="Solomon Sans Normal" w:hAnsi="Solomon Sans Normal"/>
        </w:rPr>
      </w:pPr>
      <w:r w:rsidRPr="00AE35DE">
        <w:rPr>
          <w:rFonts w:ascii="Solomon Sans Normal" w:hAnsi="Solomon Sans Normal"/>
        </w:rPr>
        <w:t xml:space="preserve">We expect that other policies to ‘transition’ tenants will be met by similar responses. This includes where the transition is not effected </w:t>
      </w:r>
      <w:r w:rsidR="000C4C9E" w:rsidRPr="00AE35DE">
        <w:rPr>
          <w:rFonts w:ascii="Solomon Sans Normal" w:hAnsi="Solomon Sans Normal"/>
        </w:rPr>
        <w:t>upon</w:t>
      </w:r>
      <w:r w:rsidRPr="00AE35DE">
        <w:rPr>
          <w:rFonts w:ascii="Solomon Sans Normal" w:hAnsi="Solomon Sans Normal"/>
        </w:rPr>
        <w:t xml:space="preserve"> a review of the tenancy but instead by a limit as to the period of the tenancy, established prior to commencement. This approach is indicated by the discussion paper </w:t>
      </w:r>
      <w:r w:rsidR="000C4C9E" w:rsidRPr="00AE35DE">
        <w:rPr>
          <w:rFonts w:ascii="Solomon Sans Normal" w:hAnsi="Solomon Sans Normal"/>
        </w:rPr>
        <w:t xml:space="preserve">and its proposal that certain groups or cohorts of tenants (‘people of working age, children and young people’) should expect to be transitioned, while other cohorts may not. </w:t>
      </w:r>
    </w:p>
    <w:p w14:paraId="3D77B81C" w14:textId="77777777" w:rsidR="00C53473" w:rsidRPr="00AE35DE" w:rsidRDefault="00C53473" w:rsidP="003C420D">
      <w:pPr>
        <w:ind w:left="567" w:right="559"/>
        <w:rPr>
          <w:rFonts w:ascii="Solomon Sans Normal" w:hAnsi="Solomon Sans Normal"/>
        </w:rPr>
      </w:pPr>
    </w:p>
    <w:p w14:paraId="34DEE151" w14:textId="77777777" w:rsidR="00BC5086" w:rsidRPr="00AE35DE" w:rsidRDefault="003C2CB3" w:rsidP="003C420D">
      <w:pPr>
        <w:ind w:left="567" w:right="559"/>
        <w:rPr>
          <w:rFonts w:ascii="Solomon Sans Normal" w:hAnsi="Solomon Sans Normal"/>
        </w:rPr>
      </w:pPr>
      <w:r w:rsidRPr="00AE35DE">
        <w:rPr>
          <w:rFonts w:ascii="Solomon Sans Normal" w:hAnsi="Solomon Sans Normal"/>
        </w:rPr>
        <w:t xml:space="preserve">We submit that such an approach does not avoid work disincentives or other perverse outcomes; rather, it tends to shift them to an earlier point – in particular, the point at which a housing officer determines whether the tenancy </w:t>
      </w:r>
      <w:r w:rsidR="00586005" w:rsidRPr="00AE35DE">
        <w:rPr>
          <w:rFonts w:ascii="Solomon Sans Normal" w:hAnsi="Solomon Sans Normal"/>
        </w:rPr>
        <w:t xml:space="preserve">offered </w:t>
      </w:r>
      <w:r w:rsidRPr="00AE35DE">
        <w:rPr>
          <w:rFonts w:ascii="Solomon Sans Normal" w:hAnsi="Solomon Sans Normal"/>
        </w:rPr>
        <w:t xml:space="preserve">will be a transitional one or not. </w:t>
      </w:r>
      <w:r w:rsidR="00586005" w:rsidRPr="00AE35DE">
        <w:rPr>
          <w:rFonts w:ascii="Solomon Sans Normal" w:hAnsi="Solomon Sans Normal"/>
        </w:rPr>
        <w:t xml:space="preserve">A person may be a member of more than one cohort, and may apply as a member of the cohort that gets better treatment </w:t>
      </w:r>
      <w:r w:rsidR="00586005" w:rsidRPr="00AE35DE">
        <w:rPr>
          <w:rFonts w:ascii="Solomon Sans Normal" w:hAnsi="Solomon Sans Normal"/>
        </w:rPr>
        <w:softHyphen/>
        <w:t xml:space="preserve">– even if that involves </w:t>
      </w:r>
      <w:r w:rsidR="00C53473" w:rsidRPr="00AE35DE">
        <w:rPr>
          <w:rFonts w:ascii="Solomon Sans Normal" w:hAnsi="Solomon Sans Normal"/>
        </w:rPr>
        <w:t xml:space="preserve">other negative consequences. </w:t>
      </w:r>
      <w:r w:rsidRPr="00AE35DE">
        <w:rPr>
          <w:rFonts w:ascii="Solomon Sans Normal" w:hAnsi="Solomon Sans Normal"/>
        </w:rPr>
        <w:t>For example, a ‘person of working age’ who</w:t>
      </w:r>
      <w:r w:rsidR="00C53473" w:rsidRPr="00AE35DE">
        <w:rPr>
          <w:rFonts w:ascii="Solomon Sans Normal" w:hAnsi="Solomon Sans Normal"/>
        </w:rPr>
        <w:t xml:space="preserve"> fears for their prospects of finding, at the end of a transitional tenancy, alternative housing that is affordable and secure, may seek to convince</w:t>
      </w:r>
      <w:r w:rsidRPr="00AE35DE">
        <w:rPr>
          <w:rFonts w:ascii="Solomon Sans Normal" w:hAnsi="Solomon Sans Normal"/>
        </w:rPr>
        <w:t xml:space="preserve"> the housing officer </w:t>
      </w:r>
      <w:r w:rsidR="00C53473" w:rsidRPr="00AE35DE">
        <w:rPr>
          <w:rFonts w:ascii="Solomon Sans Normal" w:hAnsi="Solomon Sans Normal"/>
        </w:rPr>
        <w:t xml:space="preserve">that they have an illness or disability that </w:t>
      </w:r>
      <w:r w:rsidR="00890D0C" w:rsidRPr="00AE35DE">
        <w:rPr>
          <w:rFonts w:ascii="Solomon Sans Normal" w:hAnsi="Solomon Sans Normal"/>
        </w:rPr>
        <w:t xml:space="preserve">makes them incapable of transitioning and </w:t>
      </w:r>
      <w:r w:rsidR="00C53473" w:rsidRPr="00AE35DE">
        <w:rPr>
          <w:rFonts w:ascii="Solomon Sans Normal" w:hAnsi="Solomon Sans Normal"/>
        </w:rPr>
        <w:t xml:space="preserve">qualifies </w:t>
      </w:r>
      <w:r w:rsidR="00890D0C" w:rsidRPr="00AE35DE">
        <w:rPr>
          <w:rFonts w:ascii="Solomon Sans Normal" w:hAnsi="Solomon Sans Normal"/>
        </w:rPr>
        <w:t xml:space="preserve">them instead </w:t>
      </w:r>
      <w:r w:rsidR="00C53473" w:rsidRPr="00AE35DE">
        <w:rPr>
          <w:rFonts w:ascii="Solomon Sans Normal" w:hAnsi="Solomon Sans Normal"/>
        </w:rPr>
        <w:t xml:space="preserve">for an enduring social housing tenancy. Ultimately, they may or may not convince the housing officer, but </w:t>
      </w:r>
      <w:r w:rsidR="00890D0C" w:rsidRPr="00AE35DE">
        <w:rPr>
          <w:rFonts w:ascii="Solomon Sans Normal" w:hAnsi="Solomon Sans Normal"/>
        </w:rPr>
        <w:t xml:space="preserve">in the process </w:t>
      </w:r>
      <w:r w:rsidR="00C53473" w:rsidRPr="00AE35DE">
        <w:rPr>
          <w:rFonts w:ascii="Solomon Sans Normal" w:hAnsi="Solomon Sans Normal"/>
        </w:rPr>
        <w:t>they may convince themselves.</w:t>
      </w:r>
      <w:r w:rsidRPr="00AE35DE">
        <w:rPr>
          <w:rFonts w:ascii="Solomon Sans Normal" w:hAnsi="Solomon Sans Normal"/>
        </w:rPr>
        <w:t xml:space="preserve">   </w:t>
      </w:r>
    </w:p>
    <w:p w14:paraId="65769D6A" w14:textId="77777777" w:rsidR="00BC5086" w:rsidRPr="00AE35DE" w:rsidRDefault="00BC5086" w:rsidP="003C420D">
      <w:pPr>
        <w:ind w:left="567" w:right="559"/>
        <w:rPr>
          <w:rFonts w:ascii="Solomon Sans Normal" w:hAnsi="Solomon Sans Normal"/>
        </w:rPr>
      </w:pPr>
    </w:p>
    <w:p w14:paraId="53E20393" w14:textId="393E00C6" w:rsidR="00301ECA" w:rsidRPr="00AE35DE" w:rsidRDefault="00AD65C5" w:rsidP="00AF1A7C">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Instead, we submit that a liberal approach to ‘transition’ should be taken, whereby tenants have nothing to lose from achieving and working. More tenants might then get into work, and become secure and successful in work – and make the transition for themselves.</w:t>
      </w:r>
    </w:p>
    <w:p w14:paraId="0247B9E3" w14:textId="77777777" w:rsidR="00AF1A7C" w:rsidRPr="00AE35DE" w:rsidRDefault="00AF1A7C">
      <w:pPr>
        <w:rPr>
          <w:rFonts w:ascii="Solomon Sans Normal" w:eastAsiaTheme="majorEastAsia" w:hAnsi="Solomon Sans Normal" w:cstheme="majorBidi"/>
          <w:b/>
          <w:bCs/>
          <w:color w:val="4F81BD" w:themeColor="accent1"/>
          <w:sz w:val="26"/>
          <w:szCs w:val="26"/>
        </w:rPr>
      </w:pPr>
      <w:r w:rsidRPr="00AE35DE">
        <w:rPr>
          <w:rFonts w:ascii="Solomon Sans Normal" w:hAnsi="Solomon Sans Normal"/>
        </w:rPr>
        <w:br w:type="page"/>
      </w:r>
    </w:p>
    <w:p w14:paraId="1C67C05D" w14:textId="1AB08E17" w:rsidR="009B3CA0" w:rsidRPr="00AE35DE" w:rsidRDefault="009B3CA0" w:rsidP="003C420D">
      <w:pPr>
        <w:pStyle w:val="Heading2"/>
        <w:ind w:left="567" w:right="559"/>
        <w:rPr>
          <w:rFonts w:ascii="Solomon Sans Normal" w:hAnsi="Solomon Sans Normal"/>
        </w:rPr>
      </w:pPr>
      <w:r w:rsidRPr="00AE35DE">
        <w:rPr>
          <w:rFonts w:ascii="Solomon Sans Normal" w:hAnsi="Solomon Sans Normal"/>
        </w:rPr>
        <w:t>Pillar 2</w:t>
      </w:r>
      <w:r w:rsidR="00F2262E" w:rsidRPr="00AE35DE">
        <w:rPr>
          <w:rFonts w:ascii="Solomon Sans Normal" w:hAnsi="Solomon Sans Normal"/>
        </w:rPr>
        <w:t>: a</w:t>
      </w:r>
      <w:r w:rsidRPr="00AE35DE">
        <w:rPr>
          <w:rFonts w:ascii="Solomon Sans Normal" w:hAnsi="Solomon Sans Normal"/>
        </w:rPr>
        <w:t xml:space="preserve"> social housing system that is fair  </w:t>
      </w:r>
    </w:p>
    <w:p w14:paraId="534B60DD" w14:textId="77777777" w:rsidR="00F2262E" w:rsidRPr="00AE35DE" w:rsidRDefault="00F2262E"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p>
    <w:p w14:paraId="04D5F274" w14:textId="77777777" w:rsidR="00F85BD5" w:rsidRPr="00AE35DE" w:rsidRDefault="00494D45"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Questions of fairness in relation to social housing must be considered in light of </w:t>
      </w:r>
      <w:r w:rsidR="008A4F20" w:rsidRPr="00AE35DE">
        <w:rPr>
          <w:rFonts w:ascii="Solomon Sans Normal" w:hAnsi="Solomon Sans Normal" w:cs="Times"/>
        </w:rPr>
        <w:t xml:space="preserve">the </w:t>
      </w:r>
      <w:r w:rsidRPr="00AE35DE">
        <w:rPr>
          <w:rFonts w:ascii="Solomon Sans Normal" w:hAnsi="Solomon Sans Normal" w:cs="Times"/>
        </w:rPr>
        <w:t>wider housing system, and the particular way in which the social housing sector works within that system</w:t>
      </w:r>
      <w:r w:rsidR="008A4F20" w:rsidRPr="00AE35DE">
        <w:rPr>
          <w:rFonts w:ascii="Solomon Sans Normal" w:hAnsi="Solomon Sans Normal" w:cs="Times"/>
        </w:rPr>
        <w:t xml:space="preserve">. </w:t>
      </w:r>
    </w:p>
    <w:p w14:paraId="0DCFD727" w14:textId="1EC302C4" w:rsidR="004E5962" w:rsidRPr="00AE35DE" w:rsidRDefault="008A4F20"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Our housing system </w:t>
      </w:r>
      <w:r w:rsidR="00F85BD5" w:rsidRPr="00AE35DE">
        <w:rPr>
          <w:rFonts w:ascii="Solomon Sans Normal" w:hAnsi="Solomon Sans Normal" w:cs="Times"/>
        </w:rPr>
        <w:t xml:space="preserve">as a whole </w:t>
      </w:r>
      <w:r w:rsidRPr="00AE35DE">
        <w:rPr>
          <w:rFonts w:ascii="Solomon Sans Normal" w:hAnsi="Solomon Sans Normal" w:cs="Times"/>
        </w:rPr>
        <w:t>operates unfairly</w:t>
      </w:r>
      <w:r w:rsidR="00137036" w:rsidRPr="00AE35DE">
        <w:rPr>
          <w:rFonts w:ascii="Solomon Sans Normal" w:hAnsi="Solomon Sans Normal" w:cs="Times"/>
        </w:rPr>
        <w:t>, particularly for low-income households</w:t>
      </w:r>
      <w:r w:rsidR="001257DB" w:rsidRPr="00AE35DE">
        <w:rPr>
          <w:rFonts w:ascii="Solomon Sans Normal" w:hAnsi="Solomon Sans Normal" w:cs="Times"/>
        </w:rPr>
        <w:t>. Some are in owner-occupation – almost all of them older persons, including many who were previously low-moderate income workers who acquired their housing before the inflation that has priced out the present generation</w:t>
      </w:r>
      <w:r w:rsidRPr="00AE35DE">
        <w:rPr>
          <w:rFonts w:ascii="Solomon Sans Normal" w:hAnsi="Solomon Sans Normal" w:cs="Times"/>
        </w:rPr>
        <w:t xml:space="preserve">. </w:t>
      </w:r>
      <w:r w:rsidR="001257DB" w:rsidRPr="00AE35DE">
        <w:rPr>
          <w:rFonts w:ascii="Solomon Sans Normal" w:hAnsi="Solomon Sans Normal" w:cs="Times"/>
        </w:rPr>
        <w:t xml:space="preserve">Of </w:t>
      </w:r>
      <w:proofErr w:type="gramStart"/>
      <w:r w:rsidR="001257DB" w:rsidRPr="00AE35DE">
        <w:rPr>
          <w:rFonts w:ascii="Solomon Sans Normal" w:hAnsi="Solomon Sans Normal" w:cs="Times"/>
        </w:rPr>
        <w:t>those</w:t>
      </w:r>
      <w:proofErr w:type="gramEnd"/>
      <w:r w:rsidR="001257DB" w:rsidRPr="00AE35DE">
        <w:rPr>
          <w:rFonts w:ascii="Solomon Sans Normal" w:hAnsi="Solomon Sans Normal" w:cs="Times"/>
        </w:rPr>
        <w:t xml:space="preserve"> not in owner-occupation, a</w:t>
      </w:r>
      <w:r w:rsidR="00494D45" w:rsidRPr="00AE35DE">
        <w:rPr>
          <w:rFonts w:ascii="Solomon Sans Normal" w:hAnsi="Solomon Sans Normal" w:cs="Times"/>
        </w:rPr>
        <w:t xml:space="preserve"> minority </w:t>
      </w:r>
      <w:r w:rsidR="004E5962" w:rsidRPr="00AE35DE">
        <w:rPr>
          <w:rFonts w:ascii="Solomon Sans Normal" w:hAnsi="Solomon Sans Normal" w:cs="Times"/>
        </w:rPr>
        <w:t xml:space="preserve">of low-income households </w:t>
      </w:r>
      <w:r w:rsidR="001257DB" w:rsidRPr="00AE35DE">
        <w:rPr>
          <w:rFonts w:ascii="Solomon Sans Normal" w:hAnsi="Solomon Sans Normal" w:cs="Times"/>
        </w:rPr>
        <w:t xml:space="preserve">get </w:t>
      </w:r>
      <w:r w:rsidR="004E5962" w:rsidRPr="00AE35DE">
        <w:rPr>
          <w:rFonts w:ascii="Solomon Sans Normal" w:hAnsi="Solomon Sans Normal" w:cs="Times"/>
        </w:rPr>
        <w:t>affordable and secure housing in the social housing sector</w:t>
      </w:r>
      <w:r w:rsidRPr="00AE35DE">
        <w:rPr>
          <w:rFonts w:ascii="Solomon Sans Normal" w:hAnsi="Solomon Sans Normal" w:cs="Times"/>
        </w:rPr>
        <w:t>.</w:t>
      </w:r>
      <w:r w:rsidR="00496E07" w:rsidRPr="00AE35DE">
        <w:rPr>
          <w:rFonts w:ascii="Solomon Sans Normal" w:hAnsi="Solomon Sans Normal" w:cs="Times"/>
        </w:rPr>
        <w:t xml:space="preserve"> A larger number get private rental housing, which in most cases is unaffordable and </w:t>
      </w:r>
      <w:r w:rsidR="004E5962" w:rsidRPr="00AE35DE">
        <w:rPr>
          <w:rFonts w:ascii="Solomon Sans Normal" w:hAnsi="Solomon Sans Normal" w:cs="Times"/>
        </w:rPr>
        <w:t>almost always insecure.</w:t>
      </w:r>
    </w:p>
    <w:p w14:paraId="797DB6FA" w14:textId="696ED233" w:rsidR="001A7597" w:rsidRPr="00AE35DE" w:rsidRDefault="00051DAA"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The inequity of outcomes as to affordability and security </w:t>
      </w:r>
      <w:r w:rsidR="004E5962" w:rsidRPr="00AE35DE">
        <w:rPr>
          <w:rFonts w:ascii="Solomon Sans Normal" w:hAnsi="Solomon Sans Normal" w:cs="Times"/>
        </w:rPr>
        <w:t xml:space="preserve">is </w:t>
      </w:r>
      <w:r w:rsidR="008979E4" w:rsidRPr="00AE35DE">
        <w:rPr>
          <w:rFonts w:ascii="Solomon Sans Normal" w:hAnsi="Solomon Sans Normal" w:cs="Times"/>
        </w:rPr>
        <w:t>frequently referred to</w:t>
      </w:r>
      <w:r w:rsidR="004E5962" w:rsidRPr="00AE35DE">
        <w:rPr>
          <w:rFonts w:ascii="Solomon Sans Normal" w:hAnsi="Solomon Sans Normal" w:cs="Times"/>
        </w:rPr>
        <w:t xml:space="preserve"> </w:t>
      </w:r>
      <w:r w:rsidRPr="00AE35DE">
        <w:rPr>
          <w:rFonts w:ascii="Solomon Sans Normal" w:hAnsi="Solomon Sans Normal" w:cs="Times"/>
        </w:rPr>
        <w:t xml:space="preserve">in talk about social housing </w:t>
      </w:r>
      <w:r w:rsidR="004E5962" w:rsidRPr="00AE35DE">
        <w:rPr>
          <w:rFonts w:ascii="Solomon Sans Normal" w:hAnsi="Solomon Sans Normal" w:cs="Times"/>
        </w:rPr>
        <w:t>and underlies</w:t>
      </w:r>
      <w:r w:rsidRPr="00AE35DE">
        <w:rPr>
          <w:rFonts w:ascii="Solomon Sans Normal" w:hAnsi="Solomon Sans Normal" w:cs="Times"/>
        </w:rPr>
        <w:t xml:space="preserve"> the oft-made assertion that social housing is a ‘privilege’. We reject that assertion, because it wrongly implies that affordability and security are privileges, where they are in fact aspects of the right to </w:t>
      </w:r>
      <w:r w:rsidR="00A0371E" w:rsidRPr="00AE35DE">
        <w:rPr>
          <w:rFonts w:ascii="Solomon Sans Normal" w:hAnsi="Solomon Sans Normal" w:cs="Times"/>
        </w:rPr>
        <w:t xml:space="preserve">adequate housing. </w:t>
      </w:r>
      <w:r w:rsidR="00E11BFC" w:rsidRPr="00AE35DE">
        <w:rPr>
          <w:rFonts w:ascii="Solomon Sans Normal" w:hAnsi="Solomon Sans Normal" w:cs="Times"/>
        </w:rPr>
        <w:t>The current inequity should be addressed by making private rental housing more aff</w:t>
      </w:r>
      <w:r w:rsidR="00F85BD5" w:rsidRPr="00AE35DE">
        <w:rPr>
          <w:rFonts w:ascii="Solomon Sans Normal" w:hAnsi="Solomon Sans Normal" w:cs="Times"/>
        </w:rPr>
        <w:t>ordable and secure, not making social housing more conditional and qualified.</w:t>
      </w:r>
    </w:p>
    <w:p w14:paraId="66E17D6B" w14:textId="163B40F6" w:rsidR="007220E0" w:rsidRPr="00AE35DE" w:rsidRDefault="00E82911"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While it delivers affordability and security, the way in which social housing </w:t>
      </w:r>
      <w:r w:rsidR="00F85BD5" w:rsidRPr="00AE35DE">
        <w:rPr>
          <w:rFonts w:ascii="Solomon Sans Normal" w:hAnsi="Solomon Sans Normal" w:cs="Times"/>
        </w:rPr>
        <w:t>operates</w:t>
      </w:r>
      <w:r w:rsidRPr="00AE35DE">
        <w:rPr>
          <w:rFonts w:ascii="Solomon Sans Normal" w:hAnsi="Solomon Sans Normal" w:cs="Times"/>
        </w:rPr>
        <w:t xml:space="preserve"> generates other, less discussed</w:t>
      </w:r>
      <w:r w:rsidR="00DC31DE" w:rsidRPr="00AE35DE">
        <w:rPr>
          <w:rFonts w:ascii="Solomon Sans Normal" w:hAnsi="Solomon Sans Normal" w:cs="Times"/>
        </w:rPr>
        <w:t xml:space="preserve"> </w:t>
      </w:r>
      <w:r w:rsidR="00F2770F" w:rsidRPr="00AE35DE">
        <w:rPr>
          <w:rFonts w:ascii="Solomon Sans Normal" w:hAnsi="Solomon Sans Normal" w:cs="Times"/>
        </w:rPr>
        <w:t>inequities</w:t>
      </w:r>
      <w:r w:rsidR="00A16B11" w:rsidRPr="00AE35DE">
        <w:rPr>
          <w:rFonts w:ascii="Solomon Sans Normal" w:hAnsi="Solomon Sans Normal" w:cs="Times"/>
        </w:rPr>
        <w:t xml:space="preserve"> for social housing applicants and tenants</w:t>
      </w:r>
      <w:r w:rsidR="002673FE" w:rsidRPr="00AE35DE">
        <w:rPr>
          <w:rFonts w:ascii="Solomon Sans Normal" w:hAnsi="Solomon Sans Normal" w:cs="Times"/>
        </w:rPr>
        <w:t xml:space="preserve">. </w:t>
      </w:r>
      <w:r w:rsidR="00F85BD5" w:rsidRPr="00AE35DE">
        <w:rPr>
          <w:rFonts w:ascii="Solomon Sans Normal" w:hAnsi="Solomon Sans Normal" w:cs="Times"/>
        </w:rPr>
        <w:t xml:space="preserve">In particular social housing operates as an intense administration of entitlements. </w:t>
      </w:r>
      <w:r w:rsidR="00A16B11" w:rsidRPr="00AE35DE">
        <w:rPr>
          <w:rFonts w:ascii="Solomon Sans Normal" w:hAnsi="Solomon Sans Normal" w:cs="Times"/>
        </w:rPr>
        <w:t>A</w:t>
      </w:r>
      <w:r w:rsidR="002673FE" w:rsidRPr="00AE35DE">
        <w:rPr>
          <w:rFonts w:ascii="Solomon Sans Normal" w:hAnsi="Solomon Sans Normal" w:cs="Times"/>
        </w:rPr>
        <w:t xml:space="preserve">s noted in the discussion paper, </w:t>
      </w:r>
      <w:r w:rsidR="00230D25" w:rsidRPr="00AE35DE">
        <w:rPr>
          <w:rFonts w:ascii="Solomon Sans Normal" w:hAnsi="Solomon Sans Normal" w:cs="Times"/>
        </w:rPr>
        <w:t>it</w:t>
      </w:r>
      <w:r w:rsidR="002673FE" w:rsidRPr="00AE35DE">
        <w:rPr>
          <w:rFonts w:ascii="Solomon Sans Normal" w:hAnsi="Solomon Sans Normal" w:cs="Times"/>
        </w:rPr>
        <w:t xml:space="preserve"> affords applicants and tenants with little choice as to where they </w:t>
      </w:r>
      <w:r w:rsidR="00F2770F" w:rsidRPr="00AE35DE">
        <w:rPr>
          <w:rFonts w:ascii="Solomon Sans Normal" w:hAnsi="Solomon Sans Normal" w:cs="Times"/>
        </w:rPr>
        <w:t>may</w:t>
      </w:r>
      <w:r w:rsidR="002673FE" w:rsidRPr="00AE35DE">
        <w:rPr>
          <w:rFonts w:ascii="Solomon Sans Normal" w:hAnsi="Solomon Sans Normal" w:cs="Times"/>
        </w:rPr>
        <w:t xml:space="preserve"> </w:t>
      </w:r>
      <w:r w:rsidR="00F2770F" w:rsidRPr="00AE35DE">
        <w:rPr>
          <w:rFonts w:ascii="Solomon Sans Normal" w:hAnsi="Solomon Sans Normal" w:cs="Times"/>
        </w:rPr>
        <w:t>be offered a dwelling</w:t>
      </w:r>
      <w:r w:rsidR="00A357BC" w:rsidRPr="00AE35DE">
        <w:rPr>
          <w:rFonts w:ascii="Solomon Sans Normal" w:hAnsi="Solomon Sans Normal" w:cs="Times"/>
        </w:rPr>
        <w:t xml:space="preserve">, or </w:t>
      </w:r>
      <w:r w:rsidR="00F2770F" w:rsidRPr="00AE35DE">
        <w:rPr>
          <w:rFonts w:ascii="Solomon Sans Normal" w:hAnsi="Solomon Sans Normal" w:cs="Times"/>
        </w:rPr>
        <w:t>its</w:t>
      </w:r>
      <w:r w:rsidR="002673FE" w:rsidRPr="00AE35DE">
        <w:rPr>
          <w:rFonts w:ascii="Solomon Sans Normal" w:hAnsi="Solomon Sans Normal" w:cs="Times"/>
        </w:rPr>
        <w:t xml:space="preserve"> size</w:t>
      </w:r>
      <w:r w:rsidR="00F2770F" w:rsidRPr="00AE35DE">
        <w:rPr>
          <w:rFonts w:ascii="Solomon Sans Normal" w:hAnsi="Solomon Sans Normal" w:cs="Times"/>
        </w:rPr>
        <w:t xml:space="preserve"> and other conditions </w:t>
      </w:r>
      <w:r w:rsidR="002673FE" w:rsidRPr="00AE35DE">
        <w:rPr>
          <w:rFonts w:ascii="Solomon Sans Normal" w:hAnsi="Solomon Sans Normal" w:cs="Times"/>
        </w:rPr>
        <w:t>(though we would note that because of the scarcity of private rental dwellings affordable for low-income households, the degree of choice offered by the private market is more apparent than real).</w:t>
      </w:r>
      <w:r w:rsidR="003B631F" w:rsidRPr="00AE35DE">
        <w:rPr>
          <w:rFonts w:ascii="Solomon Sans Normal" w:hAnsi="Solomon Sans Normal" w:cs="Times"/>
        </w:rPr>
        <w:t xml:space="preserve"> </w:t>
      </w:r>
    </w:p>
    <w:p w14:paraId="73956196" w14:textId="77777777" w:rsidR="000C01B7" w:rsidRPr="00AE35DE" w:rsidRDefault="007220E0"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The</w:t>
      </w:r>
      <w:r w:rsidR="003B631F" w:rsidRPr="00AE35DE">
        <w:rPr>
          <w:rFonts w:ascii="Solomon Sans Normal" w:hAnsi="Solomon Sans Normal" w:cs="Times"/>
        </w:rPr>
        <w:t xml:space="preserve"> administration of social</w:t>
      </w:r>
      <w:r w:rsidR="00904B2D" w:rsidRPr="00AE35DE">
        <w:rPr>
          <w:rFonts w:ascii="Solomon Sans Normal" w:hAnsi="Solomon Sans Normal" w:cs="Times"/>
        </w:rPr>
        <w:t xml:space="preserve"> housing</w:t>
      </w:r>
      <w:r w:rsidRPr="00AE35DE">
        <w:rPr>
          <w:rFonts w:ascii="Solomon Sans Normal" w:hAnsi="Solomon Sans Normal" w:cs="Times"/>
        </w:rPr>
        <w:t>, however,</w:t>
      </w:r>
      <w:r w:rsidR="00904B2D" w:rsidRPr="00AE35DE">
        <w:rPr>
          <w:rFonts w:ascii="Solomon Sans Normal" w:hAnsi="Solomon Sans Normal" w:cs="Times"/>
        </w:rPr>
        <w:t xml:space="preserve"> goes </w:t>
      </w:r>
      <w:r w:rsidR="00230D25" w:rsidRPr="00AE35DE">
        <w:rPr>
          <w:rFonts w:ascii="Solomon Sans Normal" w:hAnsi="Solomon Sans Normal" w:cs="Times"/>
        </w:rPr>
        <w:t xml:space="preserve">much </w:t>
      </w:r>
      <w:r w:rsidR="00904B2D" w:rsidRPr="00AE35DE">
        <w:rPr>
          <w:rFonts w:ascii="Solomon Sans Normal" w:hAnsi="Solomon Sans Normal" w:cs="Times"/>
        </w:rPr>
        <w:t xml:space="preserve">further than </w:t>
      </w:r>
      <w:r w:rsidR="00A16B11" w:rsidRPr="00AE35DE">
        <w:rPr>
          <w:rFonts w:ascii="Solomon Sans Normal" w:hAnsi="Solomon Sans Normal" w:cs="Times"/>
        </w:rPr>
        <w:t>restrictions on choice as to dwellings</w:t>
      </w:r>
      <w:r w:rsidR="00904B2D" w:rsidRPr="00AE35DE">
        <w:rPr>
          <w:rFonts w:ascii="Solomon Sans Normal" w:hAnsi="Solomon Sans Normal" w:cs="Times"/>
        </w:rPr>
        <w:t xml:space="preserve">. Applicants </w:t>
      </w:r>
      <w:r w:rsidR="00A16B11" w:rsidRPr="00AE35DE">
        <w:rPr>
          <w:rFonts w:ascii="Solomon Sans Normal" w:hAnsi="Solomon Sans Normal" w:cs="Times"/>
        </w:rPr>
        <w:t xml:space="preserve">and tenants are required to </w:t>
      </w:r>
      <w:r w:rsidR="00904B2D" w:rsidRPr="00AE35DE">
        <w:rPr>
          <w:rFonts w:ascii="Solomon Sans Normal" w:hAnsi="Solomon Sans Normal" w:cs="Times"/>
        </w:rPr>
        <w:t>provide information as to their health, disability, family re</w:t>
      </w:r>
      <w:r w:rsidR="00A16B11" w:rsidRPr="00AE35DE">
        <w:rPr>
          <w:rFonts w:ascii="Solomon Sans Normal" w:hAnsi="Solomon Sans Normal" w:cs="Times"/>
        </w:rPr>
        <w:t xml:space="preserve">lations and other circumstances; and </w:t>
      </w:r>
      <w:r w:rsidR="003B631F" w:rsidRPr="00AE35DE">
        <w:rPr>
          <w:rFonts w:ascii="Solomon Sans Normal" w:hAnsi="Solomon Sans Normal" w:cs="Times"/>
        </w:rPr>
        <w:t>the amount, type and source of their income, and the incomes of</w:t>
      </w:r>
      <w:r w:rsidR="00904B2D" w:rsidRPr="00AE35DE">
        <w:rPr>
          <w:rFonts w:ascii="Solomon Sans Normal" w:hAnsi="Solomon Sans Normal" w:cs="Times"/>
        </w:rPr>
        <w:t xml:space="preserve"> each person in their household. Social housing landlords </w:t>
      </w:r>
      <w:r w:rsidR="00E01D9E" w:rsidRPr="00AE35DE">
        <w:rPr>
          <w:rFonts w:ascii="Solomon Sans Normal" w:hAnsi="Solomon Sans Normal" w:cs="Times"/>
        </w:rPr>
        <w:t xml:space="preserve">also </w:t>
      </w:r>
      <w:r w:rsidR="00904B2D" w:rsidRPr="00AE35DE">
        <w:rPr>
          <w:rFonts w:ascii="Solomon Sans Normal" w:hAnsi="Solomon Sans Normal" w:cs="Times"/>
        </w:rPr>
        <w:t xml:space="preserve">purport to require </w:t>
      </w:r>
      <w:r w:rsidR="00E01D9E" w:rsidRPr="00AE35DE">
        <w:rPr>
          <w:rFonts w:ascii="Solomon Sans Normal" w:hAnsi="Solomon Sans Normal" w:cs="Times"/>
        </w:rPr>
        <w:t xml:space="preserve">that </w:t>
      </w:r>
      <w:r w:rsidR="00904B2D" w:rsidRPr="00AE35DE">
        <w:rPr>
          <w:rFonts w:ascii="Solomon Sans Normal" w:hAnsi="Solomon Sans Normal" w:cs="Times"/>
        </w:rPr>
        <w:t>tenants seek the</w:t>
      </w:r>
      <w:r w:rsidR="003B631F" w:rsidRPr="00AE35DE">
        <w:rPr>
          <w:rFonts w:ascii="Solomon Sans Normal" w:hAnsi="Solomon Sans Normal" w:cs="Times"/>
        </w:rPr>
        <w:t xml:space="preserve"> landlord’s ‘</w:t>
      </w:r>
      <w:proofErr w:type="spellStart"/>
      <w:r w:rsidR="003B631F" w:rsidRPr="00AE35DE">
        <w:rPr>
          <w:rFonts w:ascii="Solomon Sans Normal" w:hAnsi="Solomon Sans Normal" w:cs="Times"/>
        </w:rPr>
        <w:t>authorisation</w:t>
      </w:r>
      <w:proofErr w:type="spellEnd"/>
      <w:r w:rsidR="003B631F" w:rsidRPr="00AE35DE">
        <w:rPr>
          <w:rFonts w:ascii="Solomon Sans Normal" w:hAnsi="Solomon Sans Normal" w:cs="Times"/>
        </w:rPr>
        <w:t>’ for another person to join their household</w:t>
      </w:r>
      <w:r w:rsidR="00904B2D" w:rsidRPr="00AE35DE">
        <w:rPr>
          <w:rFonts w:ascii="Solomon Sans Normal" w:hAnsi="Solomon Sans Normal" w:cs="Times"/>
        </w:rPr>
        <w:t xml:space="preserve">; </w:t>
      </w:r>
      <w:r w:rsidR="00E01D9E" w:rsidRPr="00AE35DE">
        <w:rPr>
          <w:rFonts w:ascii="Solomon Sans Normal" w:hAnsi="Solomon Sans Normal" w:cs="Times"/>
        </w:rPr>
        <w:t>and to</w:t>
      </w:r>
      <w:r w:rsidR="00904B2D" w:rsidRPr="00AE35DE">
        <w:rPr>
          <w:rFonts w:ascii="Solomon Sans Normal" w:hAnsi="Solomon Sans Normal" w:cs="Times"/>
        </w:rPr>
        <w:t xml:space="preserve"> seek permission to be absent from the property, including for holidays, and </w:t>
      </w:r>
      <w:r w:rsidR="00E01D9E" w:rsidRPr="00AE35DE">
        <w:rPr>
          <w:rFonts w:ascii="Solomon Sans Normal" w:hAnsi="Solomon Sans Normal" w:cs="Times"/>
        </w:rPr>
        <w:t xml:space="preserve">set </w:t>
      </w:r>
      <w:r w:rsidR="00904B2D" w:rsidRPr="00AE35DE">
        <w:rPr>
          <w:rFonts w:ascii="Solomon Sans Normal" w:hAnsi="Solomon Sans Normal" w:cs="Times"/>
        </w:rPr>
        <w:t>limit</w:t>
      </w:r>
      <w:r w:rsidR="00E01D9E" w:rsidRPr="00AE35DE">
        <w:rPr>
          <w:rFonts w:ascii="Solomon Sans Normal" w:hAnsi="Solomon Sans Normal" w:cs="Times"/>
        </w:rPr>
        <w:t>s at to</w:t>
      </w:r>
      <w:r w:rsidR="00904B2D" w:rsidRPr="00AE35DE">
        <w:rPr>
          <w:rFonts w:ascii="Solomon Sans Normal" w:hAnsi="Solomon Sans Normal" w:cs="Times"/>
        </w:rPr>
        <w:t xml:space="preserve"> the amount of time a tenant may be away. </w:t>
      </w:r>
    </w:p>
    <w:p w14:paraId="44CDB107" w14:textId="04B0D46A" w:rsidR="000A6D94" w:rsidRPr="00AE35DE" w:rsidRDefault="007220E0"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This administration is </w:t>
      </w:r>
      <w:r w:rsidR="00E01D9E" w:rsidRPr="00AE35DE">
        <w:rPr>
          <w:rFonts w:ascii="Solomon Sans Normal" w:hAnsi="Solomon Sans Normal" w:cs="Times"/>
        </w:rPr>
        <w:t xml:space="preserve">further </w:t>
      </w:r>
      <w:r w:rsidRPr="00AE35DE">
        <w:rPr>
          <w:rFonts w:ascii="Solomon Sans Normal" w:hAnsi="Solomon Sans Normal" w:cs="Times"/>
        </w:rPr>
        <w:t>intensified by social housing’s characteristic spatial form</w:t>
      </w:r>
      <w:r w:rsidR="0047326C" w:rsidRPr="00AE35DE">
        <w:rPr>
          <w:rFonts w:ascii="Solomon Sans Normal" w:hAnsi="Solomon Sans Normal" w:cs="Times"/>
        </w:rPr>
        <w:t xml:space="preserve"> – </w:t>
      </w:r>
      <w:r w:rsidR="005B7CD5" w:rsidRPr="00AE35DE">
        <w:rPr>
          <w:rFonts w:ascii="Solomon Sans Normal" w:hAnsi="Solomon Sans Normal" w:cs="Times"/>
        </w:rPr>
        <w:t>the social housing estate</w:t>
      </w:r>
      <w:r w:rsidR="0047326C" w:rsidRPr="00AE35DE">
        <w:rPr>
          <w:rFonts w:ascii="Solomon Sans Normal" w:hAnsi="Solomon Sans Normal" w:cs="Times"/>
        </w:rPr>
        <w:t xml:space="preserve"> – and the way in which </w:t>
      </w:r>
      <w:r w:rsidR="005B7CD5" w:rsidRPr="00AE35DE">
        <w:rPr>
          <w:rFonts w:ascii="Solomon Sans Normal" w:hAnsi="Solomon Sans Normal" w:cs="Times"/>
        </w:rPr>
        <w:t xml:space="preserve">this form effects a </w:t>
      </w:r>
      <w:r w:rsidR="0047326C" w:rsidRPr="00AE35DE">
        <w:rPr>
          <w:rFonts w:ascii="Solomon Sans Normal" w:hAnsi="Solomon Sans Normal" w:cs="Times"/>
        </w:rPr>
        <w:t>concentra</w:t>
      </w:r>
      <w:r w:rsidR="005B7CD5" w:rsidRPr="00AE35DE">
        <w:rPr>
          <w:rFonts w:ascii="Solomon Sans Normal" w:hAnsi="Solomon Sans Normal" w:cs="Times"/>
        </w:rPr>
        <w:t>tion</w:t>
      </w:r>
      <w:r w:rsidR="0047326C" w:rsidRPr="00AE35DE">
        <w:rPr>
          <w:rFonts w:ascii="Solomon Sans Normal" w:hAnsi="Solomon Sans Normal" w:cs="Times"/>
        </w:rPr>
        <w:t xml:space="preserve"> </w:t>
      </w:r>
      <w:r w:rsidR="005B7CD5" w:rsidRPr="00AE35DE">
        <w:rPr>
          <w:rFonts w:ascii="Solomon Sans Normal" w:hAnsi="Solomon Sans Normal" w:cs="Times"/>
        </w:rPr>
        <w:t>of contractual relations</w:t>
      </w:r>
      <w:r w:rsidR="003E3D68" w:rsidRPr="00AE35DE">
        <w:rPr>
          <w:rFonts w:ascii="Solomon Sans Normal" w:hAnsi="Solomon Sans Normal" w:cs="Times"/>
        </w:rPr>
        <w:t xml:space="preserve">. </w:t>
      </w:r>
      <w:r w:rsidR="0047326C" w:rsidRPr="00AE35DE">
        <w:rPr>
          <w:rFonts w:ascii="Solomon Sans Normal" w:hAnsi="Solomon Sans Normal" w:cs="Times"/>
        </w:rPr>
        <w:t>All tenants have residential tenancy agreements, but n</w:t>
      </w:r>
      <w:r w:rsidR="0061746E" w:rsidRPr="00AE35DE">
        <w:rPr>
          <w:rFonts w:ascii="Solomon Sans Normal" w:hAnsi="Solomon Sans Normal" w:cs="Times"/>
        </w:rPr>
        <w:t xml:space="preserve">owhere else in our housing system are some many people linked by </w:t>
      </w:r>
      <w:r w:rsidR="00C52695" w:rsidRPr="00AE35DE">
        <w:rPr>
          <w:rFonts w:ascii="Solomon Sans Normal" w:hAnsi="Solomon Sans Normal" w:cs="Times"/>
        </w:rPr>
        <w:t>these contracts</w:t>
      </w:r>
      <w:r w:rsidR="0061746E" w:rsidRPr="00AE35DE">
        <w:rPr>
          <w:rFonts w:ascii="Solomon Sans Normal" w:hAnsi="Solomon Sans Normal" w:cs="Times"/>
        </w:rPr>
        <w:t xml:space="preserve"> with one other party </w:t>
      </w:r>
      <w:r w:rsidR="00C52695" w:rsidRPr="00AE35DE">
        <w:rPr>
          <w:rFonts w:ascii="Solomon Sans Normal" w:hAnsi="Solomon Sans Normal" w:cs="Times"/>
        </w:rPr>
        <w:t xml:space="preserve">– and, because terms of the agreements impose obligations relating to </w:t>
      </w:r>
      <w:proofErr w:type="spellStart"/>
      <w:r w:rsidR="00C52695" w:rsidRPr="00AE35DE">
        <w:rPr>
          <w:rFonts w:ascii="Solomon Sans Normal" w:hAnsi="Solomon Sans Normal" w:cs="Times"/>
        </w:rPr>
        <w:t>neighbours</w:t>
      </w:r>
      <w:proofErr w:type="spellEnd"/>
      <w:r w:rsidR="00C52695" w:rsidRPr="00AE35DE">
        <w:rPr>
          <w:rFonts w:ascii="Solomon Sans Normal" w:hAnsi="Solomon Sans Normal" w:cs="Times"/>
        </w:rPr>
        <w:t>, with each other – as in social housing estates</w:t>
      </w:r>
      <w:r w:rsidR="0098308D" w:rsidRPr="00AE35DE">
        <w:rPr>
          <w:rFonts w:ascii="Solomon Sans Normal" w:hAnsi="Solomon Sans Normal" w:cs="Times"/>
        </w:rPr>
        <w:t>.</w:t>
      </w:r>
      <w:r w:rsidR="0061746E" w:rsidRPr="00AE35DE">
        <w:rPr>
          <w:rFonts w:ascii="Solomon Sans Normal" w:hAnsi="Solomon Sans Normal" w:cs="Times"/>
        </w:rPr>
        <w:t xml:space="preserve"> </w:t>
      </w:r>
      <w:r w:rsidR="00C52695" w:rsidRPr="00AE35DE">
        <w:rPr>
          <w:rFonts w:ascii="Solomon Sans Normal" w:hAnsi="Solomon Sans Normal" w:cs="Times"/>
        </w:rPr>
        <w:t xml:space="preserve">This concentrated web </w:t>
      </w:r>
      <w:r w:rsidR="008D2B77" w:rsidRPr="00AE35DE">
        <w:rPr>
          <w:rFonts w:ascii="Solomon Sans Normal" w:hAnsi="Solomon Sans Normal" w:cs="Times"/>
        </w:rPr>
        <w:t>of contractual relations overlie</w:t>
      </w:r>
      <w:r w:rsidR="00C52695" w:rsidRPr="00AE35DE">
        <w:rPr>
          <w:rFonts w:ascii="Solomon Sans Normal" w:hAnsi="Solomon Sans Normal" w:cs="Times"/>
        </w:rPr>
        <w:t>s the common administrative relations between social housing tenants and their landlord.</w:t>
      </w:r>
    </w:p>
    <w:p w14:paraId="220D24FF" w14:textId="7CF6A477" w:rsidR="00141151" w:rsidRPr="00AE35DE" w:rsidRDefault="0098308D"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As a result, n</w:t>
      </w:r>
      <w:r w:rsidR="00EE4979" w:rsidRPr="00AE35DE">
        <w:rPr>
          <w:rFonts w:ascii="Solomon Sans Normal" w:hAnsi="Solomon Sans Normal" w:cs="Times"/>
        </w:rPr>
        <w:t>o adults in our community, other than those in institutions, are subject to so much scrutiny and regulation as social housing tenants.</w:t>
      </w:r>
      <w:r w:rsidR="0057130E" w:rsidRPr="00AE35DE">
        <w:rPr>
          <w:rFonts w:ascii="Solomon Sans Normal" w:hAnsi="Solomon Sans Normal" w:cs="Times"/>
        </w:rPr>
        <w:t xml:space="preserve"> </w:t>
      </w:r>
      <w:r w:rsidR="00C640C6" w:rsidRPr="00AE35DE">
        <w:rPr>
          <w:rFonts w:ascii="Solomon Sans Normal" w:hAnsi="Solomon Sans Normal" w:cs="Times"/>
        </w:rPr>
        <w:t xml:space="preserve">Considered in this light, </w:t>
      </w:r>
      <w:r w:rsidR="00CA1EEF" w:rsidRPr="00AE35DE">
        <w:rPr>
          <w:rFonts w:ascii="Solomon Sans Normal" w:hAnsi="Solomon Sans Normal" w:cs="Times"/>
        </w:rPr>
        <w:t xml:space="preserve">‘fairer social housing’ </w:t>
      </w:r>
      <w:r w:rsidR="005029BE" w:rsidRPr="00AE35DE">
        <w:rPr>
          <w:rFonts w:ascii="Solomon Sans Normal" w:hAnsi="Solomon Sans Normal" w:cs="Times"/>
        </w:rPr>
        <w:t xml:space="preserve">means </w:t>
      </w:r>
      <w:r w:rsidR="00CA1EEF" w:rsidRPr="00AE35DE">
        <w:rPr>
          <w:rFonts w:ascii="Solomon Sans Normal" w:hAnsi="Solomon Sans Normal" w:cs="Times"/>
        </w:rPr>
        <w:t>exploring</w:t>
      </w:r>
      <w:r w:rsidR="00A357BC" w:rsidRPr="00AE35DE">
        <w:rPr>
          <w:rFonts w:ascii="Solomon Sans Normal" w:hAnsi="Solomon Sans Normal" w:cs="Times"/>
        </w:rPr>
        <w:t xml:space="preserve"> possibility of reforms</w:t>
      </w:r>
      <w:r w:rsidR="005029BE" w:rsidRPr="00AE35DE">
        <w:rPr>
          <w:rFonts w:ascii="Solomon Sans Normal" w:hAnsi="Solomon Sans Normal" w:cs="Times"/>
        </w:rPr>
        <w:t xml:space="preserve"> </w:t>
      </w:r>
      <w:r w:rsidR="00832E90" w:rsidRPr="00AE35DE">
        <w:rPr>
          <w:rFonts w:ascii="Solomon Sans Normal" w:hAnsi="Solomon Sans Normal" w:cs="Times"/>
        </w:rPr>
        <w:t>that may reduce interference with tenants</w:t>
      </w:r>
      <w:r w:rsidR="00A357BC" w:rsidRPr="00AE35DE">
        <w:rPr>
          <w:rFonts w:ascii="Solomon Sans Normal" w:hAnsi="Solomon Sans Normal" w:cs="Times"/>
        </w:rPr>
        <w:t>, particularly in connection with rents</w:t>
      </w:r>
      <w:r w:rsidR="00832E90" w:rsidRPr="00AE35DE">
        <w:rPr>
          <w:rFonts w:ascii="Solomon Sans Normal" w:hAnsi="Solomon Sans Normal" w:cs="Times"/>
        </w:rPr>
        <w:t>, and afford them more choice in relation to their homes</w:t>
      </w:r>
      <w:r w:rsidR="005029BE" w:rsidRPr="00AE35DE">
        <w:rPr>
          <w:rFonts w:ascii="Solomon Sans Normal" w:hAnsi="Solomon Sans Normal" w:cs="Times"/>
        </w:rPr>
        <w:t xml:space="preserve">; </w:t>
      </w:r>
      <w:r w:rsidR="00A357BC" w:rsidRPr="00AE35DE">
        <w:rPr>
          <w:rFonts w:ascii="Solomon Sans Normal" w:hAnsi="Solomon Sans Normal" w:cs="Times"/>
        </w:rPr>
        <w:t xml:space="preserve">preventing oppressive exercises of power, particularly in relation to concerns about crime and disorder; </w:t>
      </w:r>
      <w:r w:rsidR="005029BE" w:rsidRPr="00AE35DE">
        <w:rPr>
          <w:rFonts w:ascii="Solomon Sans Normal" w:hAnsi="Solomon Sans Normal" w:cs="Times"/>
        </w:rPr>
        <w:t xml:space="preserve">identifying </w:t>
      </w:r>
      <w:r w:rsidR="00A357BC" w:rsidRPr="00AE35DE">
        <w:rPr>
          <w:rFonts w:ascii="Solomon Sans Normal" w:hAnsi="Solomon Sans Normal" w:cs="Times"/>
        </w:rPr>
        <w:t xml:space="preserve">and changing </w:t>
      </w:r>
      <w:r w:rsidR="005029BE" w:rsidRPr="00AE35DE">
        <w:rPr>
          <w:rFonts w:ascii="Solomon Sans Normal" w:hAnsi="Solomon Sans Normal" w:cs="Times"/>
        </w:rPr>
        <w:t>policies that operate harshly</w:t>
      </w:r>
      <w:r w:rsidR="00FD3570" w:rsidRPr="00AE35DE">
        <w:rPr>
          <w:rFonts w:ascii="Solomon Sans Normal" w:hAnsi="Solomon Sans Normal" w:cs="Times"/>
        </w:rPr>
        <w:t>, such as the succession/recognition as a tenant (RAAT) policy</w:t>
      </w:r>
      <w:r w:rsidR="005029BE" w:rsidRPr="00AE35DE">
        <w:rPr>
          <w:rFonts w:ascii="Solomon Sans Normal" w:hAnsi="Solomon Sans Normal" w:cs="Times"/>
        </w:rPr>
        <w:t xml:space="preserve">; </w:t>
      </w:r>
      <w:r w:rsidR="00A357BC" w:rsidRPr="00AE35DE">
        <w:rPr>
          <w:rFonts w:ascii="Solomon Sans Normal" w:hAnsi="Solomon Sans Normal" w:cs="Times"/>
        </w:rPr>
        <w:t xml:space="preserve">and </w:t>
      </w:r>
      <w:r w:rsidR="00FD3570" w:rsidRPr="00AE35DE">
        <w:rPr>
          <w:rFonts w:ascii="Solomon Sans Normal" w:hAnsi="Solomon Sans Normal" w:cs="Times"/>
        </w:rPr>
        <w:t>establishing a better system for the review of social housing decisions</w:t>
      </w:r>
      <w:r w:rsidR="00A357BC" w:rsidRPr="00AE35DE">
        <w:rPr>
          <w:rFonts w:ascii="Solomon Sans Normal" w:hAnsi="Solomon Sans Normal" w:cs="Times"/>
        </w:rPr>
        <w:t>.</w:t>
      </w:r>
      <w:r w:rsidR="005029BE" w:rsidRPr="00AE35DE">
        <w:rPr>
          <w:rFonts w:ascii="Solomon Sans Normal" w:hAnsi="Solomon Sans Normal" w:cs="Times"/>
        </w:rPr>
        <w:t xml:space="preserve"> </w:t>
      </w:r>
    </w:p>
    <w:p w14:paraId="6D51211A" w14:textId="77777777" w:rsidR="009B3CA0" w:rsidRPr="00AE35DE" w:rsidRDefault="009B3CA0"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p>
    <w:p w14:paraId="72FD028B" w14:textId="77777777" w:rsidR="002423AD" w:rsidRPr="00AE35DE" w:rsidRDefault="003A50D3" w:rsidP="002423AD">
      <w:pPr>
        <w:pStyle w:val="Heading3"/>
        <w:ind w:left="567" w:right="559"/>
        <w:rPr>
          <w:rFonts w:ascii="Solomon Sans Normal" w:hAnsi="Solomon Sans Normal"/>
        </w:rPr>
      </w:pPr>
      <w:r w:rsidRPr="00AE35DE">
        <w:rPr>
          <w:rFonts w:ascii="Solomon Sans Normal" w:hAnsi="Solomon Sans Normal"/>
        </w:rPr>
        <w:t>Rents, dwelling amenity and choice</w:t>
      </w:r>
    </w:p>
    <w:p w14:paraId="0CDF1CA4" w14:textId="77777777" w:rsidR="002423AD" w:rsidRPr="00AE35DE" w:rsidRDefault="002423AD" w:rsidP="002423AD">
      <w:pPr>
        <w:rPr>
          <w:rFonts w:ascii="Solomon Sans Normal" w:hAnsi="Solomon Sans Normal"/>
        </w:rPr>
      </w:pPr>
    </w:p>
    <w:p w14:paraId="491DA5A8" w14:textId="6F578D92" w:rsidR="001C4DD1" w:rsidRPr="00AE35DE" w:rsidRDefault="00CE10AD" w:rsidP="002423AD">
      <w:pPr>
        <w:ind w:left="567"/>
        <w:rPr>
          <w:rFonts w:ascii="Solomon Sans Normal" w:hAnsi="Solomon Sans Normal"/>
        </w:rPr>
      </w:pPr>
      <w:r w:rsidRPr="00AE35DE">
        <w:rPr>
          <w:rFonts w:ascii="Solomon Sans Normal" w:hAnsi="Solomon Sans Normal"/>
        </w:rPr>
        <w:t xml:space="preserve">We would welcome further discussion between FACS, social housing tenants and representative </w:t>
      </w:r>
      <w:proofErr w:type="spellStart"/>
      <w:r w:rsidRPr="00AE35DE">
        <w:rPr>
          <w:rFonts w:ascii="Solomon Sans Normal" w:hAnsi="Solomon Sans Normal"/>
        </w:rPr>
        <w:t>organisations</w:t>
      </w:r>
      <w:proofErr w:type="spellEnd"/>
      <w:r w:rsidRPr="00AE35DE">
        <w:rPr>
          <w:rFonts w:ascii="Solomon Sans Normal" w:hAnsi="Solomon Sans Normal"/>
        </w:rPr>
        <w:t xml:space="preserve"> about </w:t>
      </w:r>
      <w:r w:rsidR="00391542" w:rsidRPr="00AE35DE">
        <w:rPr>
          <w:rFonts w:ascii="Solomon Sans Normal" w:hAnsi="Solomon Sans Normal"/>
        </w:rPr>
        <w:t xml:space="preserve">the connected issues of </w:t>
      </w:r>
      <w:r w:rsidR="00181623" w:rsidRPr="00AE35DE">
        <w:rPr>
          <w:rFonts w:ascii="Solomon Sans Normal" w:hAnsi="Solomon Sans Normal"/>
        </w:rPr>
        <w:t xml:space="preserve">rents, dwelling amenity and </w:t>
      </w:r>
      <w:r w:rsidRPr="00AE35DE">
        <w:rPr>
          <w:rFonts w:ascii="Solomon Sans Normal" w:hAnsi="Solomon Sans Normal"/>
        </w:rPr>
        <w:t>choice</w:t>
      </w:r>
      <w:r w:rsidR="00181623" w:rsidRPr="00AE35DE">
        <w:rPr>
          <w:rFonts w:ascii="Solomon Sans Normal" w:hAnsi="Solomon Sans Normal"/>
        </w:rPr>
        <w:t>.</w:t>
      </w:r>
    </w:p>
    <w:p w14:paraId="665A8A21" w14:textId="77777777" w:rsidR="002423AD" w:rsidRPr="00AE35DE" w:rsidRDefault="002423AD" w:rsidP="002423AD">
      <w:pPr>
        <w:ind w:left="567"/>
        <w:rPr>
          <w:rFonts w:ascii="Solomon Sans Normal" w:hAnsi="Solomon Sans Normal" w:cstheme="majorBidi"/>
        </w:rPr>
      </w:pPr>
    </w:p>
    <w:p w14:paraId="116908BB" w14:textId="6225E5C3" w:rsidR="001C4DD1" w:rsidRPr="00AE35DE" w:rsidRDefault="001C4DD1"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The social housing system delivers affordability through </w:t>
      </w:r>
      <w:r w:rsidR="0016144B" w:rsidRPr="00AE35DE">
        <w:rPr>
          <w:rFonts w:ascii="Solomon Sans Normal" w:hAnsi="Solomon Sans Normal" w:cs="Times"/>
        </w:rPr>
        <w:t>a</w:t>
      </w:r>
      <w:r w:rsidRPr="00AE35DE">
        <w:rPr>
          <w:rFonts w:ascii="Solomon Sans Normal" w:hAnsi="Solomon Sans Normal" w:cs="Times"/>
        </w:rPr>
        <w:t xml:space="preserve"> system of rental rebates that produce income-related rents</w:t>
      </w:r>
      <w:r w:rsidR="00A017F2" w:rsidRPr="00AE35DE">
        <w:rPr>
          <w:rFonts w:ascii="Solomon Sans Normal" w:hAnsi="Solomon Sans Normal" w:cs="Times"/>
        </w:rPr>
        <w:t xml:space="preserve">. The system produces affordability outcomes that are very finely calibrated – down to the last dollar of assessable income received by a tenant. By the same token, it also </w:t>
      </w:r>
      <w:r w:rsidR="003A7E6B" w:rsidRPr="00AE35DE">
        <w:rPr>
          <w:rFonts w:ascii="Solomon Sans Normal" w:hAnsi="Solomon Sans Normal" w:cs="Times"/>
        </w:rPr>
        <w:t>has the effect of a marginal tax on tenants’ incomes (in most cases, 25 per cent), and stacks with ot</w:t>
      </w:r>
      <w:r w:rsidR="0016144B" w:rsidRPr="00AE35DE">
        <w:rPr>
          <w:rFonts w:ascii="Solomon Sans Normal" w:hAnsi="Solomon Sans Normal" w:cs="Times"/>
        </w:rPr>
        <w:t xml:space="preserve">her effective marginal taxes, which may </w:t>
      </w:r>
      <w:r w:rsidR="003A7E6B" w:rsidRPr="00AE35DE">
        <w:rPr>
          <w:rFonts w:ascii="Solomon Sans Normal" w:hAnsi="Solomon Sans Normal" w:cs="Times"/>
        </w:rPr>
        <w:t xml:space="preserve">create work disincentives. The system also entails a close surveillance of tenants’ incomes and </w:t>
      </w:r>
      <w:r w:rsidR="0050164A" w:rsidRPr="00AE35DE">
        <w:rPr>
          <w:rFonts w:ascii="Solomon Sans Normal" w:hAnsi="Solomon Sans Normal" w:cs="Times"/>
        </w:rPr>
        <w:t xml:space="preserve">household arrangements. Its rules are complex (for example, what income is assessable; at what rate; </w:t>
      </w:r>
      <w:r w:rsidR="00434782" w:rsidRPr="00AE35DE">
        <w:rPr>
          <w:rFonts w:ascii="Solomon Sans Normal" w:hAnsi="Solomon Sans Normal" w:cs="Times"/>
        </w:rPr>
        <w:t xml:space="preserve">when changes in income must be reported; </w:t>
      </w:r>
      <w:r w:rsidR="0050164A" w:rsidRPr="00AE35DE">
        <w:rPr>
          <w:rFonts w:ascii="Solomon Sans Normal" w:hAnsi="Solomon Sans Normal" w:cs="Times"/>
        </w:rPr>
        <w:t xml:space="preserve">how irregular incomes are assessed; </w:t>
      </w:r>
      <w:proofErr w:type="spellStart"/>
      <w:r w:rsidR="0050164A" w:rsidRPr="00AE35DE">
        <w:rPr>
          <w:rFonts w:ascii="Solomon Sans Normal" w:hAnsi="Solomon Sans Normal" w:cs="Times"/>
        </w:rPr>
        <w:t>etc</w:t>
      </w:r>
      <w:proofErr w:type="spellEnd"/>
      <w:r w:rsidR="0050164A" w:rsidRPr="00AE35DE">
        <w:rPr>
          <w:rFonts w:ascii="Solomon Sans Normal" w:hAnsi="Solomon Sans Normal" w:cs="Times"/>
        </w:rPr>
        <w:t xml:space="preserve">) and the </w:t>
      </w:r>
      <w:r w:rsidR="00434782" w:rsidRPr="00AE35DE">
        <w:rPr>
          <w:rFonts w:ascii="Solomon Sans Normal" w:hAnsi="Solomon Sans Normal" w:cs="Times"/>
        </w:rPr>
        <w:t>potential</w:t>
      </w:r>
      <w:r w:rsidR="0050164A" w:rsidRPr="00AE35DE">
        <w:rPr>
          <w:rFonts w:ascii="Solomon Sans Normal" w:hAnsi="Solomon Sans Normal" w:cs="Times"/>
        </w:rPr>
        <w:t xml:space="preserve"> for </w:t>
      </w:r>
      <w:r w:rsidR="00434782" w:rsidRPr="00AE35DE">
        <w:rPr>
          <w:rFonts w:ascii="Solomon Sans Normal" w:hAnsi="Solomon Sans Normal" w:cs="Times"/>
        </w:rPr>
        <w:t>incorrect assessment – whether by error or fraud – is large.</w:t>
      </w:r>
      <w:r w:rsidR="00FC1F0F">
        <w:rPr>
          <w:rStyle w:val="FootnoteReference"/>
          <w:rFonts w:ascii="Solomon Sans Normal" w:hAnsi="Solomon Sans Normal" w:cs="Times"/>
        </w:rPr>
        <w:footnoteReference w:id="9"/>
      </w:r>
      <w:r w:rsidR="00434782" w:rsidRPr="00AE35DE">
        <w:rPr>
          <w:rFonts w:ascii="Solomon Sans Normal" w:hAnsi="Solomon Sans Normal" w:cs="Times"/>
        </w:rPr>
        <w:t xml:space="preserve"> </w:t>
      </w:r>
      <w:r w:rsidR="00A228A3" w:rsidRPr="00AE35DE">
        <w:rPr>
          <w:rFonts w:ascii="Solomon Sans Normal" w:hAnsi="Solomon Sans Normal" w:cs="Times"/>
        </w:rPr>
        <w:t xml:space="preserve">It also means like households pay alike for dwellings of different amenity, including where this difference </w:t>
      </w:r>
      <w:r w:rsidR="00F3684B" w:rsidRPr="00AE35DE">
        <w:rPr>
          <w:rFonts w:ascii="Solomon Sans Normal" w:hAnsi="Solomon Sans Normal" w:cs="Times"/>
        </w:rPr>
        <w:t>results in</w:t>
      </w:r>
      <w:r w:rsidR="00A228A3" w:rsidRPr="00AE35DE">
        <w:rPr>
          <w:rFonts w:ascii="Solomon Sans Normal" w:hAnsi="Solomon Sans Normal" w:cs="Times"/>
        </w:rPr>
        <w:t xml:space="preserve"> real costs </w:t>
      </w:r>
      <w:r w:rsidR="00F3684B" w:rsidRPr="00AE35DE">
        <w:rPr>
          <w:rFonts w:ascii="Solomon Sans Normal" w:hAnsi="Solomon Sans Normal" w:cs="Times"/>
        </w:rPr>
        <w:t xml:space="preserve">being </w:t>
      </w:r>
      <w:r w:rsidR="00A228A3" w:rsidRPr="00AE35DE">
        <w:rPr>
          <w:rFonts w:ascii="Solomon Sans Normal" w:hAnsi="Solomon Sans Normal" w:cs="Times"/>
        </w:rPr>
        <w:t xml:space="preserve">incurred by a household (for example, </w:t>
      </w:r>
      <w:r w:rsidR="00F3684B" w:rsidRPr="00AE35DE">
        <w:rPr>
          <w:rFonts w:ascii="Solomon Sans Normal" w:hAnsi="Solomon Sans Normal" w:cs="Times"/>
        </w:rPr>
        <w:t xml:space="preserve">where a dwelling is not served by public transport, the cost of running a car). </w:t>
      </w:r>
      <w:r w:rsidR="00A228A3" w:rsidRPr="00AE35DE">
        <w:rPr>
          <w:rFonts w:ascii="Solomon Sans Normal" w:hAnsi="Solomon Sans Normal" w:cs="Times"/>
        </w:rPr>
        <w:t xml:space="preserve"> </w:t>
      </w:r>
    </w:p>
    <w:p w14:paraId="0580BA97" w14:textId="1692D8C6" w:rsidR="00544115" w:rsidRPr="00AE35DE" w:rsidRDefault="00181623"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We believe that it should be possible to reform the system so that it delivers affordability without such close scrutiny of tenants’ circumstances, and with some regard to differences in amenity. </w:t>
      </w:r>
      <w:r w:rsidR="0016144B" w:rsidRPr="00AE35DE">
        <w:rPr>
          <w:rFonts w:ascii="Solomon Sans Normal" w:hAnsi="Solomon Sans Normal" w:cs="Times"/>
        </w:rPr>
        <w:t>We do not put forward a preferred model, but options</w:t>
      </w:r>
      <w:r w:rsidR="00544115" w:rsidRPr="00AE35DE">
        <w:rPr>
          <w:rFonts w:ascii="Solomon Sans Normal" w:hAnsi="Solomon Sans Normal" w:cs="Times"/>
        </w:rPr>
        <w:t xml:space="preserve"> might include:</w:t>
      </w:r>
    </w:p>
    <w:p w14:paraId="3682DF5D" w14:textId="22C37C8A" w:rsidR="00A228A3" w:rsidRPr="00AE35DE" w:rsidRDefault="00544115" w:rsidP="003C420D">
      <w:pPr>
        <w:pStyle w:val="ListParagraph"/>
        <w:widowControl w:val="0"/>
        <w:numPr>
          <w:ilvl w:val="0"/>
          <w:numId w:val="5"/>
        </w:numPr>
        <w:tabs>
          <w:tab w:val="left" w:pos="220"/>
          <w:tab w:val="left" w:pos="720"/>
        </w:tabs>
        <w:autoSpaceDE w:val="0"/>
        <w:autoSpaceDN w:val="0"/>
        <w:adjustRightInd w:val="0"/>
        <w:spacing w:after="240"/>
        <w:ind w:left="567" w:right="559"/>
        <w:rPr>
          <w:rFonts w:ascii="Solomon Sans Normal" w:hAnsi="Solomon Sans Normal" w:cs="Times"/>
        </w:rPr>
      </w:pPr>
      <w:proofErr w:type="gramStart"/>
      <w:r w:rsidRPr="00AE35DE">
        <w:rPr>
          <w:rFonts w:ascii="Solomon Sans Normal" w:hAnsi="Solomon Sans Normal" w:cs="Times"/>
        </w:rPr>
        <w:t>rental</w:t>
      </w:r>
      <w:proofErr w:type="gramEnd"/>
      <w:r w:rsidRPr="00AE35DE">
        <w:rPr>
          <w:rFonts w:ascii="Solomon Sans Normal" w:hAnsi="Solomon Sans Normal" w:cs="Times"/>
        </w:rPr>
        <w:t xml:space="preserve"> rebate rates</w:t>
      </w:r>
      <w:r w:rsidR="00181623" w:rsidRPr="00AE35DE">
        <w:rPr>
          <w:rFonts w:ascii="Solomon Sans Normal" w:hAnsi="Solomon Sans Normal" w:cs="Times"/>
        </w:rPr>
        <w:t xml:space="preserve"> </w:t>
      </w:r>
      <w:r w:rsidRPr="00AE35DE">
        <w:rPr>
          <w:rFonts w:ascii="Solomon Sans Normal" w:hAnsi="Solomon Sans Normal" w:cs="Times"/>
        </w:rPr>
        <w:t>that differ according to location or other factor of dwelling amenity (for example, 25 per cent for inner-city dwellings, and 20 per cent for dwellings in the outer suburbs);</w:t>
      </w:r>
    </w:p>
    <w:p w14:paraId="55BFC894" w14:textId="12220CC1" w:rsidR="00336D39" w:rsidRPr="00AE35DE" w:rsidRDefault="00CA672B" w:rsidP="003C420D">
      <w:pPr>
        <w:pStyle w:val="ListParagraph"/>
        <w:widowControl w:val="0"/>
        <w:numPr>
          <w:ilvl w:val="0"/>
          <w:numId w:val="5"/>
        </w:numPr>
        <w:tabs>
          <w:tab w:val="left" w:pos="220"/>
          <w:tab w:val="left" w:pos="720"/>
        </w:tabs>
        <w:autoSpaceDE w:val="0"/>
        <w:autoSpaceDN w:val="0"/>
        <w:adjustRightInd w:val="0"/>
        <w:spacing w:after="240"/>
        <w:ind w:left="567" w:right="559"/>
        <w:rPr>
          <w:rFonts w:ascii="Solomon Sans Normal" w:hAnsi="Solomon Sans Normal" w:cs="Times"/>
        </w:rPr>
      </w:pPr>
      <w:proofErr w:type="gramStart"/>
      <w:r w:rsidRPr="00AE35DE">
        <w:rPr>
          <w:rFonts w:ascii="Solomon Sans Normal" w:hAnsi="Solomon Sans Normal" w:cs="Times"/>
        </w:rPr>
        <w:t>a</w:t>
      </w:r>
      <w:proofErr w:type="gramEnd"/>
      <w:r w:rsidRPr="00AE35DE">
        <w:rPr>
          <w:rFonts w:ascii="Solomon Sans Normal" w:hAnsi="Solomon Sans Normal" w:cs="Times"/>
        </w:rPr>
        <w:t xml:space="preserve"> combination of</w:t>
      </w:r>
      <w:r w:rsidR="00336D39" w:rsidRPr="00AE35DE">
        <w:rPr>
          <w:rFonts w:ascii="Solomon Sans Normal" w:hAnsi="Solomon Sans Normal" w:cs="Times"/>
        </w:rPr>
        <w:t xml:space="preserve"> an income-related rent with additional nominal charges (for example, 20 per cent of income, plus $10 per week for a bedr</w:t>
      </w:r>
      <w:r w:rsidRPr="00AE35DE">
        <w:rPr>
          <w:rFonts w:ascii="Solomon Sans Normal" w:hAnsi="Solomon Sans Normal" w:cs="Times"/>
        </w:rPr>
        <w:t>oom additional to entitlements);</w:t>
      </w:r>
    </w:p>
    <w:p w14:paraId="53F20BEB" w14:textId="52795F00" w:rsidR="00CA672B" w:rsidRPr="00AE35DE" w:rsidRDefault="00CA672B" w:rsidP="003C420D">
      <w:pPr>
        <w:pStyle w:val="ListParagraph"/>
        <w:widowControl w:val="0"/>
        <w:numPr>
          <w:ilvl w:val="0"/>
          <w:numId w:val="5"/>
        </w:numPr>
        <w:tabs>
          <w:tab w:val="left" w:pos="220"/>
          <w:tab w:val="left" w:pos="720"/>
        </w:tabs>
        <w:autoSpaceDE w:val="0"/>
        <w:autoSpaceDN w:val="0"/>
        <w:adjustRightInd w:val="0"/>
        <w:spacing w:after="240"/>
        <w:ind w:left="567" w:right="559"/>
        <w:rPr>
          <w:rFonts w:ascii="Solomon Sans Normal" w:hAnsi="Solomon Sans Normal" w:cs="Times"/>
        </w:rPr>
      </w:pPr>
      <w:proofErr w:type="gramStart"/>
      <w:r w:rsidRPr="00AE35DE">
        <w:rPr>
          <w:rFonts w:ascii="Solomon Sans Normal" w:hAnsi="Solomon Sans Normal" w:cs="Times"/>
        </w:rPr>
        <w:t>a</w:t>
      </w:r>
      <w:proofErr w:type="gramEnd"/>
      <w:r w:rsidRPr="00AE35DE">
        <w:rPr>
          <w:rFonts w:ascii="Solomon Sans Normal" w:hAnsi="Solomon Sans Normal" w:cs="Times"/>
        </w:rPr>
        <w:t xml:space="preserve"> combination of household-based rent (along the lines of the Aboriginal Housing Office’s rent policy under the Build and Grow Strategy) with additional nominal charges.  </w:t>
      </w:r>
    </w:p>
    <w:p w14:paraId="397EAEC8" w14:textId="12BCB026" w:rsidR="00544115" w:rsidRPr="00AE35DE" w:rsidRDefault="00336D39"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We note </w:t>
      </w:r>
      <w:r w:rsidR="00B771F5" w:rsidRPr="00AE35DE">
        <w:rPr>
          <w:rFonts w:ascii="Solomon Sans Normal" w:hAnsi="Solomon Sans Normal" w:cs="Times"/>
        </w:rPr>
        <w:t xml:space="preserve">that the second </w:t>
      </w:r>
      <w:r w:rsidR="00CA672B" w:rsidRPr="00AE35DE">
        <w:rPr>
          <w:rFonts w:ascii="Solomon Sans Normal" w:hAnsi="Solomon Sans Normal" w:cs="Times"/>
        </w:rPr>
        <w:t xml:space="preserve">and third </w:t>
      </w:r>
      <w:r w:rsidR="00B771F5" w:rsidRPr="00AE35DE">
        <w:rPr>
          <w:rFonts w:ascii="Solomon Sans Normal" w:hAnsi="Solomon Sans Normal" w:cs="Times"/>
        </w:rPr>
        <w:t>of these alternatives</w:t>
      </w:r>
      <w:r w:rsidRPr="00AE35DE">
        <w:rPr>
          <w:rFonts w:ascii="Solomon Sans Normal" w:hAnsi="Solomon Sans Normal" w:cs="Times"/>
        </w:rPr>
        <w:t xml:space="preserve"> </w:t>
      </w:r>
      <w:r w:rsidR="0016144B" w:rsidRPr="00AE35DE">
        <w:rPr>
          <w:rFonts w:ascii="Solomon Sans Normal" w:hAnsi="Solomon Sans Normal" w:cs="Times"/>
        </w:rPr>
        <w:t>resemble</w:t>
      </w:r>
      <w:r w:rsidR="00B771F5" w:rsidRPr="00AE35DE">
        <w:rPr>
          <w:rFonts w:ascii="Solomon Sans Normal" w:hAnsi="Solomon Sans Normal" w:cs="Times"/>
        </w:rPr>
        <w:t xml:space="preserve"> the Vacant Bedroom Charge policy in public housing. </w:t>
      </w:r>
      <w:r w:rsidR="003A50D3" w:rsidRPr="00AE35DE">
        <w:rPr>
          <w:rFonts w:ascii="Solomon Sans Normal" w:hAnsi="Solomon Sans Normal" w:cs="Times"/>
        </w:rPr>
        <w:t xml:space="preserve">This policy was introduced without consultation with tenants or representative </w:t>
      </w:r>
      <w:proofErr w:type="spellStart"/>
      <w:r w:rsidR="003A50D3" w:rsidRPr="00AE35DE">
        <w:rPr>
          <w:rFonts w:ascii="Solomon Sans Normal" w:hAnsi="Solomon Sans Normal" w:cs="Times"/>
        </w:rPr>
        <w:t>organisations</w:t>
      </w:r>
      <w:proofErr w:type="spellEnd"/>
      <w:r w:rsidR="003A50D3" w:rsidRPr="00AE35DE">
        <w:rPr>
          <w:rFonts w:ascii="Solomon Sans Normal" w:hAnsi="Solomon Sans Normal" w:cs="Times"/>
        </w:rPr>
        <w:t xml:space="preserve">, and we are concerned that it may detract from the larger discussion that should take place about rents, amenity and choice. </w:t>
      </w:r>
      <w:r w:rsidR="00B771F5" w:rsidRPr="00AE35DE">
        <w:rPr>
          <w:rFonts w:ascii="Solomon Sans Normal" w:hAnsi="Solomon Sans Normal" w:cs="Times"/>
        </w:rPr>
        <w:t xml:space="preserve">We submit that </w:t>
      </w:r>
      <w:r w:rsidR="003A50D3" w:rsidRPr="00AE35DE">
        <w:rPr>
          <w:rFonts w:ascii="Solomon Sans Normal" w:hAnsi="Solomon Sans Normal" w:cs="Times"/>
        </w:rPr>
        <w:t>the Vacant Bedroom Charge policy should be suspended pending that larger discussion.</w:t>
      </w:r>
    </w:p>
    <w:p w14:paraId="0323B52B" w14:textId="17684BDF" w:rsidR="00767F81" w:rsidRPr="00AE35DE" w:rsidRDefault="005A6F97" w:rsidP="00FB77FB">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Rent reforms that admit considerations of amenity factors must be complemented by reforms that afford greater choice to applicants and tenants</w:t>
      </w:r>
      <w:r w:rsidR="00BC5086" w:rsidRPr="00AE35DE">
        <w:rPr>
          <w:rFonts w:ascii="Solomon Sans Normal" w:hAnsi="Solomon Sans Normal" w:cs="Times"/>
        </w:rPr>
        <w:t>: if tenants are to receive price signals through the rents they pay, they must be allowed to respond to those price signals</w:t>
      </w:r>
      <w:r w:rsidRPr="00AE35DE">
        <w:rPr>
          <w:rFonts w:ascii="Solomon Sans Normal" w:hAnsi="Solomon Sans Normal" w:cs="Times"/>
        </w:rPr>
        <w:t xml:space="preserve">. </w:t>
      </w:r>
      <w:r w:rsidR="00391542" w:rsidRPr="00AE35DE">
        <w:rPr>
          <w:rFonts w:ascii="Solomon Sans Normal" w:hAnsi="Solomon Sans Normal" w:cs="Times"/>
        </w:rPr>
        <w:t xml:space="preserve">The social housing sector currently </w:t>
      </w:r>
      <w:r w:rsidR="001C4DD1" w:rsidRPr="00AE35DE">
        <w:rPr>
          <w:rFonts w:ascii="Solomon Sans Normal" w:hAnsi="Solomon Sans Normal" w:cs="Times"/>
        </w:rPr>
        <w:t xml:space="preserve">allocates dwellings administratively, according to household entitlements, and </w:t>
      </w:r>
      <w:r w:rsidR="00391542" w:rsidRPr="00AE35DE">
        <w:rPr>
          <w:rFonts w:ascii="Solomon Sans Normal" w:hAnsi="Solomon Sans Normal" w:cs="Times"/>
        </w:rPr>
        <w:t xml:space="preserve">affords applicants little choice in the location of their prospective dwelling, </w:t>
      </w:r>
      <w:r w:rsidR="0016144B" w:rsidRPr="00AE35DE">
        <w:rPr>
          <w:rFonts w:ascii="Solomon Sans Normal" w:hAnsi="Solomon Sans Normal" w:cs="Times"/>
        </w:rPr>
        <w:t>or</w:t>
      </w:r>
      <w:r w:rsidR="00391542" w:rsidRPr="00AE35DE">
        <w:rPr>
          <w:rFonts w:ascii="Solomon Sans Normal" w:hAnsi="Solomon Sans Normal" w:cs="Times"/>
        </w:rPr>
        <w:t xml:space="preserve"> its size, condition and other aspects of its amenity. </w:t>
      </w:r>
      <w:r w:rsidR="00F43674" w:rsidRPr="00AE35DE">
        <w:rPr>
          <w:rFonts w:ascii="Solomon Sans Normal" w:hAnsi="Solomon Sans Normal" w:cs="Times"/>
        </w:rPr>
        <w:t>We note</w:t>
      </w:r>
      <w:r w:rsidR="00317695" w:rsidRPr="00AE35DE">
        <w:rPr>
          <w:rFonts w:ascii="Solomon Sans Normal" w:hAnsi="Solomon Sans Normal" w:cs="Times"/>
        </w:rPr>
        <w:t xml:space="preserve"> that one result of this is that social housing is very</w:t>
      </w:r>
      <w:r w:rsidR="00391542" w:rsidRPr="00AE35DE">
        <w:rPr>
          <w:rFonts w:ascii="Solomon Sans Normal" w:hAnsi="Solomon Sans Normal" w:cs="Times"/>
        </w:rPr>
        <w:t xml:space="preserve"> efficiently</w:t>
      </w:r>
      <w:r w:rsidR="00114918" w:rsidRPr="00AE35DE">
        <w:rPr>
          <w:rFonts w:ascii="Solomon Sans Normal" w:hAnsi="Solomon Sans Normal" w:cs="Times"/>
        </w:rPr>
        <w:t xml:space="preserve"> allocated</w:t>
      </w:r>
      <w:r w:rsidR="00317695" w:rsidRPr="00AE35DE">
        <w:rPr>
          <w:rFonts w:ascii="Solomon Sans Normal" w:hAnsi="Solomon Sans Normal" w:cs="Times"/>
        </w:rPr>
        <w:t xml:space="preserve"> in terms of </w:t>
      </w:r>
      <w:proofErr w:type="spellStart"/>
      <w:r w:rsidR="00317695" w:rsidRPr="00AE35DE">
        <w:rPr>
          <w:rFonts w:ascii="Solomon Sans Normal" w:hAnsi="Solomon Sans Normal" w:cs="Times"/>
        </w:rPr>
        <w:t>utilisation</w:t>
      </w:r>
      <w:proofErr w:type="spellEnd"/>
      <w:r w:rsidR="00317695" w:rsidRPr="00AE35DE">
        <w:rPr>
          <w:rFonts w:ascii="Solomon Sans Normal" w:hAnsi="Solomon Sans Normal" w:cs="Times"/>
        </w:rPr>
        <w:t xml:space="preserve"> of bedrooms: the proportion of households with vacant bedrooms is higher in private rental, and much higher in owner-occupation, than in social housing.</w:t>
      </w:r>
      <w:r w:rsidR="00DE5151" w:rsidRPr="00AE35DE">
        <w:rPr>
          <w:rStyle w:val="FootnoteReference"/>
          <w:rFonts w:ascii="Solomon Sans Normal" w:hAnsi="Solomon Sans Normal" w:cs="Times"/>
        </w:rPr>
        <w:footnoteReference w:id="10"/>
      </w:r>
      <w:r w:rsidR="00BD6485" w:rsidRPr="00AE35DE">
        <w:rPr>
          <w:rFonts w:ascii="Solomon Sans Normal" w:hAnsi="Solomon Sans Normal" w:cs="Times"/>
        </w:rPr>
        <w:t xml:space="preserve"> </w:t>
      </w:r>
      <w:r w:rsidR="00F43674" w:rsidRPr="00AE35DE">
        <w:rPr>
          <w:rFonts w:ascii="Solomon Sans Normal" w:hAnsi="Solomon Sans Normal" w:cs="Times"/>
        </w:rPr>
        <w:t xml:space="preserve">Nonetheless, we would be pleased to participate in further discussions about </w:t>
      </w:r>
      <w:r w:rsidR="009B30FF" w:rsidRPr="00AE35DE">
        <w:rPr>
          <w:rFonts w:ascii="Solomon Sans Normal" w:hAnsi="Solomon Sans Normal" w:cs="Times"/>
        </w:rPr>
        <w:t>opening up the degree of choice afforded to social housing tenants and applicants.</w:t>
      </w:r>
    </w:p>
    <w:p w14:paraId="095FC82F" w14:textId="5678E613" w:rsidR="00496E07" w:rsidRPr="00AE35DE" w:rsidRDefault="00767F81" w:rsidP="003C420D">
      <w:pPr>
        <w:pStyle w:val="Heading4"/>
        <w:ind w:left="567" w:right="559"/>
        <w:rPr>
          <w:rFonts w:ascii="Solomon Sans Normal" w:hAnsi="Solomon Sans Normal"/>
        </w:rPr>
      </w:pPr>
      <w:r w:rsidRPr="00AE35DE">
        <w:rPr>
          <w:rFonts w:ascii="Solomon Sans Normal" w:hAnsi="Solomon Sans Normal"/>
        </w:rPr>
        <w:t>Amnesties</w:t>
      </w:r>
    </w:p>
    <w:p w14:paraId="3A8F7B88" w14:textId="5C66C009" w:rsidR="00864C57" w:rsidRPr="00AE35DE" w:rsidRDefault="00E763D6"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The discussion paper refers to two recent amnesties for the disclosure of information in relation to rental rebates. </w:t>
      </w:r>
      <w:r w:rsidR="002E7754" w:rsidRPr="00AE35DE">
        <w:rPr>
          <w:rFonts w:ascii="Solomon Sans Normal" w:hAnsi="Solomon Sans Normal" w:cs="Times"/>
        </w:rPr>
        <w:t>We generally support the use of amnesties as a way of encouraging compliance with the requirements of the present rent</w:t>
      </w:r>
      <w:r w:rsidRPr="00AE35DE">
        <w:rPr>
          <w:rFonts w:ascii="Solomon Sans Normal" w:hAnsi="Solomon Sans Normal" w:cs="Times"/>
        </w:rPr>
        <w:t>al</w:t>
      </w:r>
      <w:r w:rsidR="002E7754" w:rsidRPr="00AE35DE">
        <w:rPr>
          <w:rFonts w:ascii="Solomon Sans Normal" w:hAnsi="Solomon Sans Normal" w:cs="Times"/>
        </w:rPr>
        <w:t xml:space="preserve"> rebate system. We are concerned, however, that the recent amnesties have no legislative basis</w:t>
      </w:r>
      <w:r w:rsidR="00895712">
        <w:rPr>
          <w:rStyle w:val="FootnoteReference"/>
          <w:rFonts w:ascii="Solomon Sans Normal" w:hAnsi="Solomon Sans Normal" w:cs="Times"/>
        </w:rPr>
        <w:footnoteReference w:id="11"/>
      </w:r>
      <w:r w:rsidR="00382366" w:rsidRPr="00AE35DE">
        <w:rPr>
          <w:rStyle w:val="FootnoteReference"/>
          <w:rFonts w:ascii="Solomon Sans Normal" w:hAnsi="Solomon Sans Normal" w:cs="Times"/>
        </w:rPr>
        <w:footnoteReference w:id="12"/>
      </w:r>
      <w:r w:rsidR="002E7754" w:rsidRPr="00AE35DE">
        <w:rPr>
          <w:rFonts w:ascii="Solomon Sans Normal" w:hAnsi="Solomon Sans Normal" w:cs="Times"/>
        </w:rPr>
        <w:t xml:space="preserve">: instead, their basis is merely the word of the Minister that </w:t>
      </w:r>
      <w:r w:rsidR="00382366" w:rsidRPr="00AE35DE">
        <w:rPr>
          <w:rFonts w:ascii="Solomon Sans Normal" w:hAnsi="Solomon Sans Normal" w:cs="Times"/>
        </w:rPr>
        <w:t xml:space="preserve">no adverse proceedings will be taken against tenants. In our experience, some tenants are reluctant to </w:t>
      </w:r>
      <w:r w:rsidR="002E7754" w:rsidRPr="00AE35DE">
        <w:rPr>
          <w:rFonts w:ascii="Solomon Sans Normal" w:hAnsi="Solomon Sans Normal" w:cs="Times"/>
        </w:rPr>
        <w:t xml:space="preserve">make otherwise self-incriminatory disclosures on </w:t>
      </w:r>
      <w:r w:rsidR="00382366" w:rsidRPr="00AE35DE">
        <w:rPr>
          <w:rFonts w:ascii="Solomon Sans Normal" w:hAnsi="Solomon Sans Normal" w:cs="Times"/>
        </w:rPr>
        <w:t>this basis;</w:t>
      </w:r>
      <w:r w:rsidR="002E7754" w:rsidRPr="00AE35DE">
        <w:rPr>
          <w:rFonts w:ascii="Solomon Sans Normal" w:hAnsi="Solomon Sans Normal" w:cs="Times"/>
        </w:rPr>
        <w:t xml:space="preserve"> </w:t>
      </w:r>
      <w:r w:rsidR="00382366" w:rsidRPr="00AE35DE">
        <w:rPr>
          <w:rFonts w:ascii="Solomon Sans Normal" w:hAnsi="Solomon Sans Normal" w:cs="Times"/>
        </w:rPr>
        <w:t>it has also prevented us from giving unqualified support to the amnesties.</w:t>
      </w:r>
      <w:r w:rsidR="00864C57" w:rsidRPr="00AE35DE">
        <w:rPr>
          <w:rFonts w:ascii="Solomon Sans Normal" w:hAnsi="Solomon Sans Normal" w:cs="Times"/>
        </w:rPr>
        <w:t xml:space="preserve"> </w:t>
      </w:r>
    </w:p>
    <w:p w14:paraId="2D82DCAF" w14:textId="77777777" w:rsidR="00382366" w:rsidRPr="00AE35DE" w:rsidRDefault="00864C57"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We also note that each of </w:t>
      </w:r>
      <w:r w:rsidR="005A6F97" w:rsidRPr="00AE35DE">
        <w:rPr>
          <w:rFonts w:ascii="Solomon Sans Normal" w:hAnsi="Solomon Sans Normal" w:cs="Times"/>
        </w:rPr>
        <w:t>the recent</w:t>
      </w:r>
      <w:r w:rsidRPr="00AE35DE">
        <w:rPr>
          <w:rFonts w:ascii="Solomon Sans Normal" w:hAnsi="Solomon Sans Normal" w:cs="Times"/>
        </w:rPr>
        <w:t xml:space="preserve"> amnesties related to different conduct, and the amnesty documents were not in all respects clear as to what disclosures were protected and what were not. </w:t>
      </w:r>
    </w:p>
    <w:p w14:paraId="1058FBF8" w14:textId="534BB136" w:rsidR="00BA1CFE" w:rsidRPr="00AE35DE" w:rsidRDefault="00382366"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We submit that a legislative basis for occasional amnesties should be incorporated in the </w:t>
      </w:r>
      <w:r w:rsidRPr="00AE35DE">
        <w:rPr>
          <w:rFonts w:ascii="Solomon Sans Normal" w:hAnsi="Solomon Sans Normal" w:cs="Times"/>
          <w:i/>
        </w:rPr>
        <w:t>Housing Act</w:t>
      </w:r>
      <w:r w:rsidR="008301CF" w:rsidRPr="00AE35DE">
        <w:rPr>
          <w:rFonts w:ascii="Solomon Sans Normal" w:hAnsi="Solomon Sans Normal" w:cs="Times"/>
          <w:i/>
        </w:rPr>
        <w:t xml:space="preserve"> 2001 </w:t>
      </w:r>
      <w:r w:rsidR="008301CF" w:rsidRPr="00AE35DE">
        <w:rPr>
          <w:rFonts w:ascii="Solomon Sans Normal" w:hAnsi="Solomon Sans Normal" w:cs="Times"/>
        </w:rPr>
        <w:t>(NSW)</w:t>
      </w:r>
      <w:r w:rsidRPr="00AE35DE">
        <w:rPr>
          <w:rFonts w:ascii="Solomon Sans Normal" w:hAnsi="Solomon Sans Normal" w:cs="Times"/>
        </w:rPr>
        <w:t xml:space="preserve"> and the </w:t>
      </w:r>
      <w:r w:rsidRPr="00AE35DE">
        <w:rPr>
          <w:rFonts w:ascii="Solomon Sans Normal" w:hAnsi="Solomon Sans Normal" w:cs="Times"/>
          <w:i/>
        </w:rPr>
        <w:t>Community Housing (Adoption of National Law) Act</w:t>
      </w:r>
      <w:r w:rsidR="008301CF" w:rsidRPr="00AE35DE">
        <w:rPr>
          <w:rFonts w:ascii="Solomon Sans Normal" w:hAnsi="Solomon Sans Normal" w:cs="Times"/>
          <w:i/>
        </w:rPr>
        <w:t xml:space="preserve"> 2013</w:t>
      </w:r>
      <w:r w:rsidR="008301CF" w:rsidRPr="00AE35DE">
        <w:rPr>
          <w:rFonts w:ascii="Solomon Sans Normal" w:hAnsi="Solomon Sans Normal" w:cs="Times"/>
        </w:rPr>
        <w:t xml:space="preserve"> (NSW)</w:t>
      </w:r>
      <w:r w:rsidRPr="00AE35DE">
        <w:rPr>
          <w:rFonts w:ascii="Solomon Sans Normal" w:hAnsi="Solomon Sans Normal" w:cs="Times"/>
        </w:rPr>
        <w:t>.</w:t>
      </w:r>
      <w:r w:rsidR="00864C57" w:rsidRPr="00AE35DE">
        <w:rPr>
          <w:rFonts w:ascii="Solomon Sans Normal" w:hAnsi="Solomon Sans Normal" w:cs="Times"/>
        </w:rPr>
        <w:t xml:space="preserve"> This should provide for the declaration in a single document of the period of the amnesty and what disclosures will be protected.</w:t>
      </w:r>
    </w:p>
    <w:p w14:paraId="40C71D21" w14:textId="77777777" w:rsidR="00496E07" w:rsidRPr="00AE35DE" w:rsidRDefault="00496E07" w:rsidP="003C420D">
      <w:pPr>
        <w:widowControl w:val="0"/>
        <w:tabs>
          <w:tab w:val="left" w:pos="220"/>
          <w:tab w:val="left" w:pos="720"/>
        </w:tabs>
        <w:autoSpaceDE w:val="0"/>
        <w:autoSpaceDN w:val="0"/>
        <w:adjustRightInd w:val="0"/>
        <w:spacing w:after="240"/>
        <w:ind w:left="567" w:right="559"/>
        <w:rPr>
          <w:rFonts w:ascii="Solomon Sans Normal" w:hAnsi="Solomon Sans Normal" w:cs="Times"/>
        </w:rPr>
      </w:pPr>
    </w:p>
    <w:p w14:paraId="31B55222" w14:textId="279C6337" w:rsidR="009B3CA0" w:rsidRPr="00AE35DE" w:rsidRDefault="00496E07" w:rsidP="003C420D">
      <w:pPr>
        <w:pStyle w:val="Heading3"/>
        <w:ind w:left="567" w:right="559"/>
        <w:rPr>
          <w:rFonts w:ascii="Solomon Sans Normal" w:hAnsi="Solomon Sans Normal"/>
        </w:rPr>
      </w:pPr>
      <w:r w:rsidRPr="00AE35DE">
        <w:rPr>
          <w:rFonts w:ascii="Solomon Sans Normal" w:hAnsi="Solomon Sans Normal"/>
        </w:rPr>
        <w:t>C</w:t>
      </w:r>
      <w:r w:rsidR="003A2707" w:rsidRPr="00AE35DE">
        <w:rPr>
          <w:rFonts w:ascii="Solomon Sans Normal" w:hAnsi="Solomon Sans Normal"/>
        </w:rPr>
        <w:t>oncerns about c</w:t>
      </w:r>
      <w:r w:rsidRPr="00AE35DE">
        <w:rPr>
          <w:rFonts w:ascii="Solomon Sans Normal" w:hAnsi="Solomon Sans Normal"/>
        </w:rPr>
        <w:t xml:space="preserve">rime and </w:t>
      </w:r>
      <w:r w:rsidR="00C65ED0" w:rsidRPr="00AE35DE">
        <w:rPr>
          <w:rFonts w:ascii="Solomon Sans Normal" w:hAnsi="Solomon Sans Normal"/>
        </w:rPr>
        <w:t>disorder</w:t>
      </w:r>
    </w:p>
    <w:p w14:paraId="54A70CA1" w14:textId="77777777" w:rsidR="003A2707" w:rsidRPr="00AE35DE" w:rsidRDefault="003A2707" w:rsidP="00A91CF2">
      <w:pPr>
        <w:widowControl w:val="0"/>
        <w:tabs>
          <w:tab w:val="left" w:pos="220"/>
          <w:tab w:val="left" w:pos="720"/>
        </w:tabs>
        <w:autoSpaceDE w:val="0"/>
        <w:autoSpaceDN w:val="0"/>
        <w:adjustRightInd w:val="0"/>
        <w:spacing w:after="240"/>
        <w:ind w:left="567" w:right="559"/>
        <w:rPr>
          <w:rFonts w:ascii="Solomon Sans Normal" w:hAnsi="Solomon Sans Normal" w:cs="Times"/>
        </w:rPr>
      </w:pPr>
    </w:p>
    <w:p w14:paraId="141C9F59" w14:textId="77777777" w:rsidR="00AC7758" w:rsidRPr="00AE35DE" w:rsidRDefault="0048097C" w:rsidP="00A91CF2">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The discussion paper refers to </w:t>
      </w:r>
      <w:r w:rsidR="00DD589D" w:rsidRPr="00AE35DE">
        <w:rPr>
          <w:rFonts w:ascii="Solomon Sans Normal" w:hAnsi="Solomon Sans Normal" w:cs="Times"/>
        </w:rPr>
        <w:t xml:space="preserve">a </w:t>
      </w:r>
      <w:r w:rsidRPr="00AE35DE">
        <w:rPr>
          <w:rFonts w:ascii="Solomon Sans Normal" w:hAnsi="Solomon Sans Normal" w:cs="Times"/>
        </w:rPr>
        <w:t xml:space="preserve">research </w:t>
      </w:r>
      <w:r w:rsidR="00DD589D" w:rsidRPr="00AE35DE">
        <w:rPr>
          <w:rFonts w:ascii="Solomon Sans Normal" w:hAnsi="Solomon Sans Normal" w:cs="Times"/>
        </w:rPr>
        <w:t xml:space="preserve">paper </w:t>
      </w:r>
      <w:r w:rsidRPr="00AE35DE">
        <w:rPr>
          <w:rFonts w:ascii="Solomon Sans Normal" w:hAnsi="Solomon Sans Normal" w:cs="Times"/>
        </w:rPr>
        <w:t xml:space="preserve">by the NSW Department of Attorney General and Justice </w:t>
      </w:r>
      <w:r w:rsidR="00DD589D" w:rsidRPr="00AE35DE">
        <w:rPr>
          <w:rFonts w:ascii="Solomon Sans Normal" w:hAnsi="Solomon Sans Normal" w:cs="Times"/>
        </w:rPr>
        <w:t xml:space="preserve">(AGJ) </w:t>
      </w:r>
      <w:r w:rsidRPr="00AE35DE">
        <w:rPr>
          <w:rFonts w:ascii="Solomon Sans Normal" w:hAnsi="Solomon Sans Normal" w:cs="Times"/>
        </w:rPr>
        <w:t xml:space="preserve">that finds that the crime rate for public housing estates is 2.5 times higher than the rate for all New South Wales, and that rates for different types of crime on estates ‘increased, </w:t>
      </w:r>
      <w:proofErr w:type="spellStart"/>
      <w:r w:rsidRPr="00AE35DE">
        <w:rPr>
          <w:rFonts w:ascii="Solomon Sans Normal" w:hAnsi="Solomon Sans Normal" w:cs="Times"/>
        </w:rPr>
        <w:t>stabilised</w:t>
      </w:r>
      <w:proofErr w:type="spellEnd"/>
      <w:r w:rsidRPr="00AE35DE">
        <w:rPr>
          <w:rFonts w:ascii="Solomon Sans Normal" w:hAnsi="Solomon Sans Normal" w:cs="Times"/>
        </w:rPr>
        <w:t xml:space="preserve"> or experienced slower decline’, while declining significantly for all New South Wales. Despite making this reference in the discussion paper, and </w:t>
      </w:r>
      <w:r w:rsidR="00DD589D" w:rsidRPr="00AE35DE">
        <w:rPr>
          <w:rFonts w:ascii="Solomon Sans Normal" w:hAnsi="Solomon Sans Normal" w:cs="Times"/>
        </w:rPr>
        <w:t>relying on it to make proposals for change, both FACS and AGJ have, disappointingly, so far declined our request for a copy of the research paper.</w:t>
      </w:r>
    </w:p>
    <w:p w14:paraId="2919C744" w14:textId="77777777" w:rsidR="00564C42" w:rsidRPr="00AE35DE" w:rsidRDefault="00DD589D" w:rsidP="00A91CF2">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 xml:space="preserve">We agree that, generally speaking, social housing </w:t>
      </w:r>
      <w:proofErr w:type="spellStart"/>
      <w:r w:rsidRPr="00AE35DE">
        <w:rPr>
          <w:rFonts w:ascii="Solomon Sans Normal" w:hAnsi="Solomon Sans Normal" w:cs="Times"/>
        </w:rPr>
        <w:t>neighbourhoods</w:t>
      </w:r>
      <w:proofErr w:type="spellEnd"/>
      <w:r w:rsidRPr="00AE35DE">
        <w:rPr>
          <w:rFonts w:ascii="Solomon Sans Normal" w:hAnsi="Solomon Sans Normal" w:cs="Times"/>
        </w:rPr>
        <w:t xml:space="preserve"> experience more than their share of crime and disorder. As to why this is, we refer, in the absence of the AGJ paper, to the research of </w:t>
      </w:r>
      <w:proofErr w:type="spellStart"/>
      <w:r w:rsidRPr="00AE35DE">
        <w:rPr>
          <w:rFonts w:ascii="Solomon Sans Normal" w:hAnsi="Solomon Sans Normal" w:cs="Times"/>
        </w:rPr>
        <w:t>Weatherburn</w:t>
      </w:r>
      <w:proofErr w:type="spellEnd"/>
      <w:r w:rsidRPr="00AE35DE">
        <w:rPr>
          <w:rFonts w:ascii="Solomon Sans Normal" w:hAnsi="Solomon Sans Normal" w:cs="Times"/>
        </w:rPr>
        <w:t>, Lind and Ku</w:t>
      </w:r>
      <w:r w:rsidR="00BC31EC" w:rsidRPr="00AE35DE">
        <w:rPr>
          <w:rFonts w:ascii="Solomon Sans Normal" w:hAnsi="Solomon Sans Normal" w:cs="Times"/>
        </w:rPr>
        <w:t>.</w:t>
      </w:r>
      <w:r w:rsidR="00BC31EC" w:rsidRPr="00AE35DE">
        <w:rPr>
          <w:rStyle w:val="FootnoteReference"/>
          <w:rFonts w:ascii="Solomon Sans Normal" w:hAnsi="Solomon Sans Normal" w:cs="Times"/>
        </w:rPr>
        <w:footnoteReference w:id="13"/>
      </w:r>
      <w:r w:rsidR="00BC31EC" w:rsidRPr="00AE35DE">
        <w:rPr>
          <w:rFonts w:ascii="Solomon Sans Normal" w:hAnsi="Solomon Sans Normal" w:cs="Times"/>
        </w:rPr>
        <w:t xml:space="preserve"> From their analysis of rates of participation in crime, they conclude that ‘the public housing allocation process is largely, if not entirely, responsible for the association between public housing and crime’. This </w:t>
      </w:r>
      <w:r w:rsidR="00564C42" w:rsidRPr="00AE35DE">
        <w:rPr>
          <w:rFonts w:ascii="Solomon Sans Normal" w:hAnsi="Solomon Sans Normal" w:cs="Times"/>
        </w:rPr>
        <w:t>is</w:t>
      </w:r>
      <w:r w:rsidR="00BC31EC" w:rsidRPr="00AE35DE">
        <w:rPr>
          <w:rFonts w:ascii="Solomon Sans Normal" w:hAnsi="Solomon Sans Normal" w:cs="Times"/>
        </w:rPr>
        <w:t xml:space="preserve"> because </w:t>
      </w:r>
      <w:r w:rsidR="00564C42" w:rsidRPr="00AE35DE">
        <w:rPr>
          <w:rFonts w:ascii="Solomon Sans Normal" w:hAnsi="Solomon Sans Normal" w:cs="Times"/>
        </w:rPr>
        <w:t>the allocation process targets factors of disadvantage that are establ</w:t>
      </w:r>
      <w:r w:rsidR="00F3732F" w:rsidRPr="00AE35DE">
        <w:rPr>
          <w:rFonts w:ascii="Solomon Sans Normal" w:hAnsi="Solomon Sans Normal" w:cs="Times"/>
        </w:rPr>
        <w:t xml:space="preserve">ished predictors of </w:t>
      </w:r>
      <w:r w:rsidR="00564C42" w:rsidRPr="00AE35DE">
        <w:rPr>
          <w:rFonts w:ascii="Solomon Sans Normal" w:hAnsi="Solomon Sans Normal" w:cs="Times"/>
        </w:rPr>
        <w:t>participation in crime.</w:t>
      </w:r>
    </w:p>
    <w:p w14:paraId="5CFE3C71" w14:textId="77777777" w:rsidR="00226304" w:rsidRPr="00AE35DE" w:rsidRDefault="00F3732F" w:rsidP="00A91CF2">
      <w:pPr>
        <w:widowControl w:val="0"/>
        <w:tabs>
          <w:tab w:val="left" w:pos="220"/>
          <w:tab w:val="left" w:pos="720"/>
        </w:tabs>
        <w:autoSpaceDE w:val="0"/>
        <w:autoSpaceDN w:val="0"/>
        <w:adjustRightInd w:val="0"/>
        <w:spacing w:after="240"/>
        <w:ind w:left="567" w:right="559"/>
        <w:rPr>
          <w:rFonts w:ascii="Solomon Sans Normal" w:hAnsi="Solomon Sans Normal" w:cs="Times"/>
        </w:rPr>
      </w:pPr>
      <w:r w:rsidRPr="00AE35DE">
        <w:rPr>
          <w:rFonts w:ascii="Solomon Sans Normal" w:hAnsi="Solomon Sans Normal" w:cs="Times"/>
        </w:rPr>
        <w:t>I</w:t>
      </w:r>
      <w:r w:rsidR="00564C42" w:rsidRPr="00AE35DE">
        <w:rPr>
          <w:rFonts w:ascii="Solomon Sans Normal" w:hAnsi="Solomon Sans Normal" w:cs="Times"/>
        </w:rPr>
        <w:t xml:space="preserve">t is </w:t>
      </w:r>
      <w:r w:rsidRPr="00AE35DE">
        <w:rPr>
          <w:rFonts w:ascii="Solomon Sans Normal" w:hAnsi="Solomon Sans Normal" w:cs="Times"/>
        </w:rPr>
        <w:t xml:space="preserve">therefore </w:t>
      </w:r>
      <w:r w:rsidR="00564C42" w:rsidRPr="00AE35DE">
        <w:rPr>
          <w:rFonts w:ascii="Solomon Sans Normal" w:hAnsi="Solomon Sans Normal" w:cs="Times"/>
        </w:rPr>
        <w:t>wrong to suggest, as the discussion paper does, that the incidence of crime and disorder</w:t>
      </w:r>
      <w:r w:rsidRPr="00AE35DE">
        <w:rPr>
          <w:rFonts w:ascii="Solomon Sans Normal" w:hAnsi="Solomon Sans Normal" w:cs="Times"/>
        </w:rPr>
        <w:t xml:space="preserve">ly </w:t>
      </w:r>
      <w:proofErr w:type="spellStart"/>
      <w:r w:rsidRPr="00AE35DE">
        <w:rPr>
          <w:rFonts w:ascii="Solomon Sans Normal" w:hAnsi="Solomon Sans Normal" w:cs="Times"/>
        </w:rPr>
        <w:t>behaviour</w:t>
      </w:r>
      <w:proofErr w:type="spellEnd"/>
      <w:r w:rsidR="00564C42" w:rsidRPr="00AE35DE">
        <w:rPr>
          <w:rFonts w:ascii="Solomon Sans Normal" w:hAnsi="Solomon Sans Normal" w:cs="Times"/>
        </w:rPr>
        <w:t xml:space="preserve"> in social housing is attributable to </w:t>
      </w:r>
      <w:r w:rsidRPr="00AE35DE">
        <w:rPr>
          <w:rFonts w:ascii="Solomon Sans Normal" w:hAnsi="Solomon Sans Normal" w:cs="Times"/>
        </w:rPr>
        <w:t xml:space="preserve">‘the social housing system [having] relatively few expectations of tenants’. On the contrary, social housing subjects persons to a </w:t>
      </w:r>
      <w:r w:rsidR="00226304" w:rsidRPr="00AE35DE">
        <w:rPr>
          <w:rFonts w:ascii="Solomon Sans Normal" w:hAnsi="Solomon Sans Normal" w:cs="Times"/>
        </w:rPr>
        <w:t>higher degree</w:t>
      </w:r>
      <w:r w:rsidRPr="00AE35DE">
        <w:rPr>
          <w:rFonts w:ascii="Solomon Sans Normal" w:hAnsi="Solomon Sans Normal" w:cs="Times"/>
        </w:rPr>
        <w:t xml:space="preserve"> of expectation and obligation </w:t>
      </w:r>
      <w:r w:rsidR="00226304" w:rsidRPr="00AE35DE">
        <w:rPr>
          <w:rFonts w:ascii="Solomon Sans Normal" w:hAnsi="Solomon Sans Normal" w:cs="Times"/>
        </w:rPr>
        <w:t>than other sectors of the housing system,</w:t>
      </w:r>
      <w:r w:rsidRPr="00AE35DE">
        <w:rPr>
          <w:rFonts w:ascii="Solomon Sans Normal" w:hAnsi="Solomon Sans Normal" w:cs="Times"/>
        </w:rPr>
        <w:t xml:space="preserve"> </w:t>
      </w:r>
      <w:r w:rsidR="00E631FA" w:rsidRPr="00AE35DE">
        <w:rPr>
          <w:rFonts w:ascii="Solomon Sans Normal" w:hAnsi="Solomon Sans Normal" w:cs="Times"/>
        </w:rPr>
        <w:t xml:space="preserve">particularly </w:t>
      </w:r>
      <w:r w:rsidRPr="00AE35DE">
        <w:rPr>
          <w:rFonts w:ascii="Solomon Sans Normal" w:hAnsi="Solomon Sans Normal" w:cs="Times"/>
        </w:rPr>
        <w:t xml:space="preserve">in the </w:t>
      </w:r>
      <w:r w:rsidR="00226304" w:rsidRPr="00AE35DE">
        <w:rPr>
          <w:rFonts w:ascii="Solomon Sans Normal" w:hAnsi="Solomon Sans Normal" w:cs="Times"/>
        </w:rPr>
        <w:t xml:space="preserve">form of the terms of </w:t>
      </w:r>
      <w:r w:rsidRPr="00AE35DE">
        <w:rPr>
          <w:rFonts w:ascii="Solomon Sans Normal" w:hAnsi="Solomon Sans Normal" w:cs="Times"/>
        </w:rPr>
        <w:t>res</w:t>
      </w:r>
      <w:r w:rsidR="00226304" w:rsidRPr="00AE35DE">
        <w:rPr>
          <w:rFonts w:ascii="Solomon Sans Normal" w:hAnsi="Solomon Sans Normal" w:cs="Times"/>
        </w:rPr>
        <w:t>idential tenancy agreements;</w:t>
      </w:r>
      <w:r w:rsidRPr="00AE35DE">
        <w:rPr>
          <w:rFonts w:ascii="Solomon Sans Normal" w:hAnsi="Solomon Sans Normal" w:cs="Times"/>
        </w:rPr>
        <w:t xml:space="preserve"> </w:t>
      </w:r>
      <w:r w:rsidR="00E631FA" w:rsidRPr="00AE35DE">
        <w:rPr>
          <w:rFonts w:ascii="Solomon Sans Normal" w:hAnsi="Solomon Sans Normal" w:cs="Times"/>
        </w:rPr>
        <w:t xml:space="preserve">the arrangement of these agreements in concentrated webs of contract on the estates; </w:t>
      </w:r>
      <w:r w:rsidRPr="00AE35DE">
        <w:rPr>
          <w:rFonts w:ascii="Solomon Sans Normal" w:hAnsi="Solomon Sans Normal" w:cs="Times"/>
        </w:rPr>
        <w:t xml:space="preserve">the requirements of </w:t>
      </w:r>
      <w:r w:rsidR="00226304" w:rsidRPr="00AE35DE">
        <w:rPr>
          <w:rFonts w:ascii="Solomon Sans Normal" w:hAnsi="Solomon Sans Normal" w:cs="Times"/>
        </w:rPr>
        <w:t xml:space="preserve">the administration of social housing; and the </w:t>
      </w:r>
      <w:proofErr w:type="spellStart"/>
      <w:r w:rsidR="00226304" w:rsidRPr="00AE35DE">
        <w:rPr>
          <w:rFonts w:ascii="Solomon Sans Normal" w:hAnsi="Solomon Sans Normal" w:cs="Times"/>
        </w:rPr>
        <w:t>moralising</w:t>
      </w:r>
      <w:proofErr w:type="spellEnd"/>
      <w:r w:rsidR="0031035A" w:rsidRPr="00AE35DE">
        <w:rPr>
          <w:rFonts w:ascii="Solomon Sans Normal" w:hAnsi="Solomon Sans Normal" w:cs="Times"/>
        </w:rPr>
        <w:t xml:space="preserve"> discourse about </w:t>
      </w:r>
      <w:r w:rsidR="00226304" w:rsidRPr="00AE35DE">
        <w:rPr>
          <w:rFonts w:ascii="Solomon Sans Normal" w:hAnsi="Solomon Sans Normal" w:cs="Times"/>
        </w:rPr>
        <w:t>the ‘privilege’ of social hou</w:t>
      </w:r>
      <w:r w:rsidR="0031035A" w:rsidRPr="00AE35DE">
        <w:rPr>
          <w:rFonts w:ascii="Solomon Sans Normal" w:hAnsi="Solomon Sans Normal" w:cs="Times"/>
        </w:rPr>
        <w:t>sing and whether it is deserved</w:t>
      </w:r>
      <w:r w:rsidR="009622F6" w:rsidRPr="00AE35DE">
        <w:rPr>
          <w:rFonts w:ascii="Solomon Sans Normal" w:hAnsi="Solomon Sans Normal" w:cs="Times"/>
        </w:rPr>
        <w:t>.</w:t>
      </w:r>
    </w:p>
    <w:p w14:paraId="648A4C79" w14:textId="36E2345E" w:rsidR="0009411E" w:rsidRPr="00AE35DE" w:rsidRDefault="00B17207" w:rsidP="00A91CF2">
      <w:pPr>
        <w:ind w:left="567" w:right="559"/>
        <w:rPr>
          <w:rFonts w:ascii="Solomon Sans Normal" w:hAnsi="Solomon Sans Normal" w:cs="Times"/>
        </w:rPr>
      </w:pPr>
      <w:r w:rsidRPr="00AE35DE">
        <w:rPr>
          <w:rFonts w:ascii="Solomon Sans Normal" w:hAnsi="Solomon Sans Normal" w:cs="Times"/>
        </w:rPr>
        <w:t>We submit tha</w:t>
      </w:r>
      <w:r w:rsidR="00F37D17" w:rsidRPr="00AE35DE">
        <w:rPr>
          <w:rFonts w:ascii="Solomon Sans Normal" w:hAnsi="Solomon Sans Normal" w:cs="Times"/>
        </w:rPr>
        <w:t xml:space="preserve">t social housing, as a sector that systemically targets factors of disadvantage that are predictive of </w:t>
      </w:r>
      <w:r w:rsidR="0049702D" w:rsidRPr="00AE35DE">
        <w:rPr>
          <w:rFonts w:ascii="Solomon Sans Normal" w:hAnsi="Solomon Sans Normal" w:cs="Times"/>
        </w:rPr>
        <w:t>offending</w:t>
      </w:r>
      <w:r w:rsidR="00F37D17" w:rsidRPr="00AE35DE">
        <w:rPr>
          <w:rFonts w:ascii="Solomon Sans Normal" w:hAnsi="Solomon Sans Normal" w:cs="Times"/>
        </w:rPr>
        <w:t xml:space="preserve">, </w:t>
      </w:r>
      <w:r w:rsidR="0049702D" w:rsidRPr="00AE35DE">
        <w:rPr>
          <w:rFonts w:ascii="Solomon Sans Normal" w:hAnsi="Solomon Sans Normal" w:cs="Times"/>
        </w:rPr>
        <w:t>should concentrate on addressing potential problems of crime and disorder through preventative and ameliorative strategies.</w:t>
      </w:r>
      <w:r w:rsidR="00215C37" w:rsidRPr="00AE35DE">
        <w:rPr>
          <w:rFonts w:ascii="Solomon Sans Normal" w:hAnsi="Solomon Sans Normal" w:cs="Times"/>
        </w:rPr>
        <w:t xml:space="preserve"> A ‘three strikes’ policy, as suggested in the discussion paper, or legislative changes to make eviction mandatory where premises are used for ‘illegal purposes’, as the NSW State Government has </w:t>
      </w:r>
      <w:r w:rsidR="00462960" w:rsidRPr="00AE35DE">
        <w:rPr>
          <w:rFonts w:ascii="Solomon Sans Normal" w:hAnsi="Solomon Sans Normal" w:cs="Times"/>
        </w:rPr>
        <w:t>suggested recently in the media</w:t>
      </w:r>
      <w:r w:rsidR="00215C37" w:rsidRPr="00AE35DE">
        <w:rPr>
          <w:rFonts w:ascii="Solomon Sans Normal" w:hAnsi="Solomon Sans Normal" w:cs="Times"/>
        </w:rPr>
        <w:t>, would detract from the pursuit of genuinely preventative strategies.</w:t>
      </w:r>
    </w:p>
    <w:p w14:paraId="2BB50553" w14:textId="313DD327" w:rsidR="00215C37" w:rsidRPr="00AE35DE" w:rsidRDefault="00215C37" w:rsidP="00A91CF2">
      <w:pPr>
        <w:ind w:right="559"/>
        <w:rPr>
          <w:rFonts w:ascii="Solomon Sans Normal" w:hAnsi="Solomon Sans Normal" w:cs="Times"/>
        </w:rPr>
      </w:pPr>
    </w:p>
    <w:p w14:paraId="2061927F" w14:textId="778E1B1A" w:rsidR="000C4C3D" w:rsidRPr="00AE35DE" w:rsidRDefault="00215C37" w:rsidP="00A91CF2">
      <w:pPr>
        <w:ind w:left="567" w:right="559"/>
        <w:rPr>
          <w:rFonts w:ascii="Solomon Sans Normal" w:hAnsi="Solomon Sans Normal"/>
        </w:rPr>
      </w:pPr>
      <w:r w:rsidRPr="00AE35DE">
        <w:rPr>
          <w:rFonts w:ascii="Solomon Sans Normal" w:hAnsi="Solomon Sans Normal" w:cs="Times"/>
        </w:rPr>
        <w:t>Social housing providers already respond to concerns about crime and disorder in diverse ways</w:t>
      </w:r>
      <w:r w:rsidR="00386D68" w:rsidRPr="00AE35DE">
        <w:rPr>
          <w:rFonts w:ascii="Solomon Sans Normal" w:hAnsi="Solomon Sans Normal" w:cs="Times"/>
        </w:rPr>
        <w:t>.</w:t>
      </w:r>
      <w:r w:rsidR="00386D68" w:rsidRPr="00AE35DE">
        <w:rPr>
          <w:rStyle w:val="FootnoteReference"/>
          <w:rFonts w:ascii="Solomon Sans Normal" w:hAnsi="Solomon Sans Normal" w:cs="Times"/>
        </w:rPr>
        <w:footnoteReference w:id="14"/>
      </w:r>
      <w:r w:rsidR="00386D68" w:rsidRPr="00AE35DE">
        <w:rPr>
          <w:rFonts w:ascii="Solomon Sans Normal" w:hAnsi="Solomon Sans Normal" w:cs="Times"/>
        </w:rPr>
        <w:t xml:space="preserve"> Their responses </w:t>
      </w:r>
      <w:r w:rsidRPr="00AE35DE">
        <w:rPr>
          <w:rFonts w:ascii="Solomon Sans Normal" w:hAnsi="Solomon Sans Normal" w:cs="Times"/>
        </w:rPr>
        <w:t>broadly reflect</w:t>
      </w:r>
      <w:r w:rsidR="00627BB4" w:rsidRPr="00AE35DE">
        <w:rPr>
          <w:rFonts w:ascii="Solomon Sans Normal" w:hAnsi="Solomon Sans Normal" w:cs="Times"/>
        </w:rPr>
        <w:t xml:space="preserve"> contemporary developments in the government of</w:t>
      </w:r>
      <w:r w:rsidR="002921FE" w:rsidRPr="00AE35DE">
        <w:rPr>
          <w:rFonts w:ascii="Solomon Sans Normal" w:hAnsi="Solomon Sans Normal"/>
        </w:rPr>
        <w:t xml:space="preserve"> crime and disorder</w:t>
      </w:r>
      <w:r w:rsidR="00627BB4" w:rsidRPr="00AE35DE">
        <w:rPr>
          <w:rFonts w:ascii="Solomon Sans Normal" w:hAnsi="Solomon Sans Normal"/>
        </w:rPr>
        <w:t xml:space="preserve"> more widely and, in particular, a cleavage in strategies</w:t>
      </w:r>
      <w:r w:rsidR="002921FE" w:rsidRPr="00AE35DE">
        <w:rPr>
          <w:rFonts w:ascii="Solomon Sans Normal" w:hAnsi="Solomon Sans Normal"/>
        </w:rPr>
        <w:t xml:space="preserve">: on one hand, an adaptive strategy that </w:t>
      </w:r>
      <w:r w:rsidR="00B919DB" w:rsidRPr="00AE35DE">
        <w:rPr>
          <w:rFonts w:ascii="Solomon Sans Normal" w:hAnsi="Solomon Sans Normal"/>
        </w:rPr>
        <w:t>tries</w:t>
      </w:r>
      <w:r w:rsidR="002921FE" w:rsidRPr="00AE35DE">
        <w:rPr>
          <w:rFonts w:ascii="Solomon Sans Normal" w:hAnsi="Solomon Sans Normal"/>
        </w:rPr>
        <w:t xml:space="preserve"> to </w:t>
      </w:r>
      <w:proofErr w:type="spellStart"/>
      <w:r w:rsidR="002921FE" w:rsidRPr="00AE35DE">
        <w:rPr>
          <w:rFonts w:ascii="Solomon Sans Normal" w:hAnsi="Solomon Sans Normal"/>
        </w:rPr>
        <w:t>responsibilise</w:t>
      </w:r>
      <w:proofErr w:type="spellEnd"/>
      <w:r w:rsidR="002921FE" w:rsidRPr="00AE35DE">
        <w:rPr>
          <w:rFonts w:ascii="Solomon Sans Normal" w:hAnsi="Solomon Sans Normal"/>
        </w:rPr>
        <w:t xml:space="preserve"> individuals, communities and agencies in new ways</w:t>
      </w:r>
      <w:r w:rsidR="00627BB4" w:rsidRPr="00AE35DE">
        <w:rPr>
          <w:rFonts w:ascii="Solomon Sans Normal" w:hAnsi="Solomon Sans Normal"/>
        </w:rPr>
        <w:t xml:space="preserve"> </w:t>
      </w:r>
      <w:r w:rsidR="002921FE" w:rsidRPr="00AE35DE">
        <w:rPr>
          <w:rFonts w:ascii="Solomon Sans Normal" w:hAnsi="Solomon Sans Normal"/>
        </w:rPr>
        <w:t xml:space="preserve">to ameliorate and prevent crime and disorder; and on the other, a strategy of reaction that denies and reacts against the </w:t>
      </w:r>
      <w:r w:rsidR="00B919DB" w:rsidRPr="00AE35DE">
        <w:rPr>
          <w:rFonts w:ascii="Solomon Sans Normal" w:hAnsi="Solomon Sans Normal"/>
        </w:rPr>
        <w:t xml:space="preserve">apparent </w:t>
      </w:r>
      <w:r w:rsidR="002921FE" w:rsidRPr="00AE35DE">
        <w:rPr>
          <w:rFonts w:ascii="Solomon Sans Normal" w:hAnsi="Solomon Sans Normal"/>
        </w:rPr>
        <w:t xml:space="preserve">limits of government through punitive, exclusionary displays. </w:t>
      </w:r>
      <w:r w:rsidR="000C4C3D" w:rsidRPr="00AE35DE">
        <w:rPr>
          <w:rFonts w:ascii="Solomon Sans Normal" w:hAnsi="Solomon Sans Normal"/>
        </w:rPr>
        <w:t xml:space="preserve">In </w:t>
      </w:r>
      <w:r w:rsidR="00641295" w:rsidRPr="00AE35DE">
        <w:rPr>
          <w:rFonts w:ascii="Solomon Sans Normal" w:hAnsi="Solomon Sans Normal"/>
        </w:rPr>
        <w:t>the practic</w:t>
      </w:r>
      <w:r w:rsidR="000C4C3D" w:rsidRPr="00AE35DE">
        <w:rPr>
          <w:rFonts w:ascii="Solomon Sans Normal" w:hAnsi="Solomon Sans Normal"/>
        </w:rPr>
        <w:t xml:space="preserve">es of social housing providers – particularly those of FACS </w:t>
      </w:r>
      <w:r w:rsidR="00386D68" w:rsidRPr="00AE35DE">
        <w:rPr>
          <w:rFonts w:ascii="Solomon Sans Normal" w:hAnsi="Solomon Sans Normal"/>
        </w:rPr>
        <w:t xml:space="preserve">Housing </w:t>
      </w:r>
      <w:r w:rsidR="000C4C3D" w:rsidRPr="00AE35DE">
        <w:rPr>
          <w:rFonts w:ascii="Solomon Sans Normal" w:hAnsi="Solomon Sans Normal"/>
        </w:rPr>
        <w:t>– these strategies are confused, and housing officers are apt to switch quickly and arbitrarily from the first to the second. We submit that the</w:t>
      </w:r>
      <w:r w:rsidR="001927AE" w:rsidRPr="00AE35DE">
        <w:rPr>
          <w:rFonts w:ascii="Solomon Sans Normal" w:hAnsi="Solomon Sans Normal"/>
        </w:rPr>
        <w:t xml:space="preserve"> challenge for the pending social housing policy is to navigate this confusion, strengthen the commitment to ameliorative and preventative approaches, and identify the practical hazards that divert efforts into punitive reaction. </w:t>
      </w:r>
      <w:r w:rsidR="000C4C3D" w:rsidRPr="00AE35DE">
        <w:rPr>
          <w:rFonts w:ascii="Solomon Sans Normal" w:hAnsi="Solomon Sans Normal"/>
        </w:rPr>
        <w:t xml:space="preserve">   </w:t>
      </w:r>
    </w:p>
    <w:p w14:paraId="5A3DC4A3" w14:textId="77777777" w:rsidR="000C4C3D" w:rsidRPr="00AE35DE" w:rsidRDefault="000C4C3D" w:rsidP="00A91CF2">
      <w:pPr>
        <w:ind w:left="567" w:right="559"/>
        <w:rPr>
          <w:rFonts w:ascii="Solomon Sans Normal" w:hAnsi="Solomon Sans Normal"/>
        </w:rPr>
      </w:pPr>
    </w:p>
    <w:p w14:paraId="0EAD8B64" w14:textId="2B228E56" w:rsidR="0089481A" w:rsidRPr="00AE35DE" w:rsidRDefault="00254F31" w:rsidP="00A91CF2">
      <w:pPr>
        <w:ind w:left="567" w:right="559"/>
        <w:rPr>
          <w:rFonts w:ascii="Solomon Sans Normal" w:hAnsi="Solomon Sans Normal"/>
        </w:rPr>
      </w:pPr>
      <w:r w:rsidRPr="00AE35DE">
        <w:rPr>
          <w:rFonts w:ascii="Solomon Sans Normal" w:hAnsi="Solomon Sans Normal"/>
        </w:rPr>
        <w:t xml:space="preserve">To that end, we briefly map </w:t>
      </w:r>
      <w:r w:rsidR="0008647D" w:rsidRPr="00AE35DE">
        <w:rPr>
          <w:rFonts w:ascii="Solomon Sans Normal" w:hAnsi="Solomon Sans Normal"/>
        </w:rPr>
        <w:t xml:space="preserve">here </w:t>
      </w:r>
      <w:r w:rsidRPr="00AE35DE">
        <w:rPr>
          <w:rFonts w:ascii="Solomon Sans Normal" w:hAnsi="Solomon Sans Normal"/>
        </w:rPr>
        <w:t xml:space="preserve">the confusion in strategies. </w:t>
      </w:r>
      <w:r w:rsidR="002921FE" w:rsidRPr="00AE35DE">
        <w:rPr>
          <w:rFonts w:ascii="Solomon Sans Normal" w:hAnsi="Solomon Sans Normal"/>
        </w:rPr>
        <w:t xml:space="preserve">The crucial point on which </w:t>
      </w:r>
      <w:r w:rsidR="000C4C3D" w:rsidRPr="00AE35DE">
        <w:rPr>
          <w:rFonts w:ascii="Solomon Sans Normal" w:hAnsi="Solomon Sans Normal"/>
        </w:rPr>
        <w:t xml:space="preserve">the confusion </w:t>
      </w:r>
      <w:r w:rsidR="002921FE" w:rsidRPr="00AE35DE">
        <w:rPr>
          <w:rFonts w:ascii="Solomon Sans Normal" w:hAnsi="Solomon Sans Normal"/>
        </w:rPr>
        <w:t>turn</w:t>
      </w:r>
      <w:r w:rsidR="000C4C3D" w:rsidRPr="00AE35DE">
        <w:rPr>
          <w:rFonts w:ascii="Solomon Sans Normal" w:hAnsi="Solomon Sans Normal"/>
        </w:rPr>
        <w:t>s</w:t>
      </w:r>
      <w:r w:rsidR="002921FE" w:rsidRPr="00AE35DE">
        <w:rPr>
          <w:rFonts w:ascii="Solomon Sans Normal" w:hAnsi="Solomon Sans Normal"/>
        </w:rPr>
        <w:t xml:space="preserve"> is the subject of the public housing – the ‘client’</w:t>
      </w:r>
      <w:r w:rsidR="0089481A" w:rsidRPr="00AE35DE">
        <w:rPr>
          <w:rFonts w:ascii="Solomon Sans Normal" w:hAnsi="Solomon Sans Normal"/>
        </w:rPr>
        <w:t xml:space="preserve"> – as known through all of the information elicited and generated by social housing’s complex administration</w:t>
      </w:r>
      <w:r w:rsidR="002921FE" w:rsidRPr="00AE35DE">
        <w:rPr>
          <w:rFonts w:ascii="Solomon Sans Normal" w:hAnsi="Solomon Sans Normal"/>
        </w:rPr>
        <w:t>.</w:t>
      </w:r>
      <w:r w:rsidRPr="00AE35DE">
        <w:rPr>
          <w:rFonts w:ascii="Solomon Sans Normal" w:hAnsi="Solomon Sans Normal"/>
        </w:rPr>
        <w:t xml:space="preserve"> Social housing providers are generally </w:t>
      </w:r>
      <w:r w:rsidR="002921FE" w:rsidRPr="00AE35DE">
        <w:rPr>
          <w:rFonts w:ascii="Solomon Sans Normal" w:hAnsi="Solomon Sans Normal"/>
        </w:rPr>
        <w:t>committed to</w:t>
      </w:r>
      <w:r w:rsidRPr="00AE35DE">
        <w:rPr>
          <w:rFonts w:ascii="Solomon Sans Normal" w:hAnsi="Solomon Sans Normal"/>
        </w:rPr>
        <w:t xml:space="preserve"> an ethos of ‘client service’ and</w:t>
      </w:r>
      <w:r w:rsidR="002921FE" w:rsidRPr="00AE35DE">
        <w:rPr>
          <w:rFonts w:ascii="Solomon Sans Normal" w:hAnsi="Solomon Sans Normal"/>
        </w:rPr>
        <w:t xml:space="preserve"> ‘working with the client’ </w:t>
      </w:r>
      <w:r w:rsidR="0089481A" w:rsidRPr="00AE35DE">
        <w:rPr>
          <w:rFonts w:ascii="Solomon Sans Normal" w:hAnsi="Solomon Sans Normal"/>
        </w:rPr>
        <w:t>on support needs, in a way that affords the individual some qualified agency</w:t>
      </w:r>
      <w:r w:rsidR="002921FE" w:rsidRPr="00AE35DE">
        <w:rPr>
          <w:rFonts w:ascii="Solomon Sans Normal" w:hAnsi="Solomon Sans Normal"/>
        </w:rPr>
        <w:t xml:space="preserve">; however, </w:t>
      </w:r>
      <w:r w:rsidR="0089481A" w:rsidRPr="00AE35DE">
        <w:rPr>
          <w:rFonts w:ascii="Solomon Sans Normal" w:hAnsi="Solomon Sans Normal"/>
        </w:rPr>
        <w:t xml:space="preserve">because the administration of entitlements </w:t>
      </w:r>
      <w:proofErr w:type="spellStart"/>
      <w:r w:rsidR="0089481A" w:rsidRPr="00AE35DE">
        <w:rPr>
          <w:rFonts w:ascii="Solomon Sans Normal" w:hAnsi="Solomon Sans Normal"/>
        </w:rPr>
        <w:t>emphasises</w:t>
      </w:r>
      <w:proofErr w:type="spellEnd"/>
      <w:r w:rsidR="0089481A" w:rsidRPr="00AE35DE">
        <w:rPr>
          <w:rFonts w:ascii="Solomon Sans Normal" w:hAnsi="Solomon Sans Normal"/>
        </w:rPr>
        <w:t xml:space="preserve"> </w:t>
      </w:r>
      <w:r w:rsidR="00E174D3" w:rsidRPr="00AE35DE">
        <w:rPr>
          <w:rFonts w:ascii="Solomon Sans Normal" w:hAnsi="Solomon Sans Normal"/>
        </w:rPr>
        <w:t xml:space="preserve">clients’ </w:t>
      </w:r>
      <w:r w:rsidR="0089481A" w:rsidRPr="00AE35DE">
        <w:rPr>
          <w:rFonts w:ascii="Solomon Sans Normal" w:hAnsi="Solomon Sans Normal"/>
        </w:rPr>
        <w:t xml:space="preserve">incapacity and affords little scope for personal preferences, all too often </w:t>
      </w:r>
      <w:r w:rsidR="009C6589" w:rsidRPr="00AE35DE">
        <w:rPr>
          <w:rFonts w:ascii="Solomon Sans Normal" w:hAnsi="Solomon Sans Normal"/>
        </w:rPr>
        <w:t xml:space="preserve">client agency is seen by officers in a </w:t>
      </w:r>
      <w:r w:rsidR="0008647D" w:rsidRPr="00AE35DE">
        <w:rPr>
          <w:rFonts w:ascii="Solomon Sans Normal" w:hAnsi="Solomon Sans Normal"/>
        </w:rPr>
        <w:t>dim</w:t>
      </w:r>
      <w:r w:rsidR="009C6589" w:rsidRPr="00AE35DE">
        <w:rPr>
          <w:rFonts w:ascii="Solomon Sans Normal" w:hAnsi="Solomon Sans Normal"/>
        </w:rPr>
        <w:t xml:space="preserve"> light, and they respond to the challenge of working with clients in a pessimistic, cynical way. </w:t>
      </w:r>
      <w:r w:rsidR="00C34DDF" w:rsidRPr="00AE35DE">
        <w:rPr>
          <w:rFonts w:ascii="Solomon Sans Normal" w:hAnsi="Solomon Sans Normal"/>
        </w:rPr>
        <w:t xml:space="preserve">Better training and mentoring of housing officers in ‘working with the client’ would help; so too, in a more fundamental way, would reforms that reduce targeting and expand eligibility. Even reforms that validate client choice may contribute </w:t>
      </w:r>
      <w:proofErr w:type="gramStart"/>
      <w:r w:rsidR="00C34DDF" w:rsidRPr="00AE35DE">
        <w:rPr>
          <w:rFonts w:ascii="Solomon Sans Normal" w:hAnsi="Solomon Sans Normal"/>
        </w:rPr>
        <w:t>to</w:t>
      </w:r>
      <w:proofErr w:type="gramEnd"/>
      <w:r w:rsidR="00C34DDF" w:rsidRPr="00AE35DE">
        <w:rPr>
          <w:rFonts w:ascii="Solomon Sans Normal" w:hAnsi="Solomon Sans Normal"/>
        </w:rPr>
        <w:t xml:space="preserve"> less cynical engagements with clients.</w:t>
      </w:r>
    </w:p>
    <w:p w14:paraId="32C93D91" w14:textId="77777777" w:rsidR="002921FE" w:rsidRPr="00AE35DE" w:rsidRDefault="002921FE" w:rsidP="00A91CF2">
      <w:pPr>
        <w:ind w:left="567" w:right="559"/>
        <w:rPr>
          <w:rFonts w:ascii="Solomon Sans Normal" w:hAnsi="Solomon Sans Normal"/>
        </w:rPr>
      </w:pPr>
      <w:r w:rsidRPr="00AE35DE">
        <w:rPr>
          <w:rFonts w:ascii="Solomon Sans Normal" w:hAnsi="Solomon Sans Normal"/>
        </w:rPr>
        <w:t xml:space="preserve"> </w:t>
      </w:r>
    </w:p>
    <w:p w14:paraId="6D4BAD07" w14:textId="241D5E3C" w:rsidR="002921FE" w:rsidRPr="00AE35DE" w:rsidRDefault="00C34DDF" w:rsidP="00A91CF2">
      <w:pPr>
        <w:ind w:left="567" w:right="559"/>
        <w:rPr>
          <w:rFonts w:ascii="Solomon Sans Normal" w:hAnsi="Solomon Sans Normal"/>
        </w:rPr>
      </w:pPr>
      <w:r w:rsidRPr="00AE35DE">
        <w:rPr>
          <w:rFonts w:ascii="Solomon Sans Normal" w:hAnsi="Solomon Sans Normal"/>
        </w:rPr>
        <w:t>The</w:t>
      </w:r>
      <w:r w:rsidR="002921FE" w:rsidRPr="00AE35DE">
        <w:rPr>
          <w:rFonts w:ascii="Solomon Sans Normal" w:hAnsi="Solomon Sans Normal"/>
        </w:rPr>
        <w:t xml:space="preserve"> pattern </w:t>
      </w:r>
      <w:r w:rsidR="0089481A" w:rsidRPr="00AE35DE">
        <w:rPr>
          <w:rFonts w:ascii="Solomon Sans Normal" w:hAnsi="Solomon Sans Normal"/>
        </w:rPr>
        <w:t xml:space="preserve">of confusion </w:t>
      </w:r>
      <w:r w:rsidR="002921FE" w:rsidRPr="00AE35DE">
        <w:rPr>
          <w:rFonts w:ascii="Solomon Sans Normal" w:hAnsi="Solomon Sans Normal"/>
        </w:rPr>
        <w:t xml:space="preserve">is evident in </w:t>
      </w:r>
      <w:proofErr w:type="spellStart"/>
      <w:r w:rsidR="002921FE" w:rsidRPr="00AE35DE">
        <w:rPr>
          <w:rFonts w:ascii="Solomon Sans Normal" w:hAnsi="Solomon Sans Normal"/>
        </w:rPr>
        <w:t>neighbourhood</w:t>
      </w:r>
      <w:proofErr w:type="spellEnd"/>
      <w:r w:rsidR="002921FE" w:rsidRPr="00AE35DE">
        <w:rPr>
          <w:rFonts w:ascii="Solomon Sans Normal" w:hAnsi="Solomon Sans Normal"/>
        </w:rPr>
        <w:t>-level practices</w:t>
      </w:r>
      <w:r w:rsidR="0089481A" w:rsidRPr="00AE35DE">
        <w:rPr>
          <w:rFonts w:ascii="Solomon Sans Normal" w:hAnsi="Solomon Sans Normal"/>
        </w:rPr>
        <w:t>, too</w:t>
      </w:r>
      <w:r w:rsidR="009C6589" w:rsidRPr="00AE35DE">
        <w:rPr>
          <w:rFonts w:ascii="Solomon Sans Normal" w:hAnsi="Solomon Sans Normal"/>
        </w:rPr>
        <w:t>. Occasionally social housing landlord</w:t>
      </w:r>
      <w:r w:rsidR="009B7442" w:rsidRPr="00AE35DE">
        <w:rPr>
          <w:rFonts w:ascii="Solomon Sans Normal" w:hAnsi="Solomon Sans Normal"/>
        </w:rPr>
        <w:t>s</w:t>
      </w:r>
      <w:r w:rsidR="009C6589" w:rsidRPr="00AE35DE">
        <w:rPr>
          <w:rFonts w:ascii="Solomon Sans Normal" w:hAnsi="Solomon Sans Normal"/>
        </w:rPr>
        <w:t xml:space="preserve"> undertake </w:t>
      </w:r>
      <w:r w:rsidR="002921FE" w:rsidRPr="00AE35DE">
        <w:rPr>
          <w:rFonts w:ascii="Solomon Sans Normal" w:hAnsi="Solomon Sans Normal"/>
        </w:rPr>
        <w:t>‘renew</w:t>
      </w:r>
      <w:r w:rsidR="009C6589" w:rsidRPr="00AE35DE">
        <w:rPr>
          <w:rFonts w:ascii="Solomon Sans Normal" w:hAnsi="Solomon Sans Normal"/>
        </w:rPr>
        <w:t>al</w:t>
      </w:r>
      <w:r w:rsidR="002921FE" w:rsidRPr="00AE35DE">
        <w:rPr>
          <w:rFonts w:ascii="Solomon Sans Normal" w:hAnsi="Solomon Sans Normal"/>
        </w:rPr>
        <w:t xml:space="preserve">’ </w:t>
      </w:r>
      <w:r w:rsidR="009C6589" w:rsidRPr="00AE35DE">
        <w:rPr>
          <w:rFonts w:ascii="Solomon Sans Normal" w:hAnsi="Solomon Sans Normal"/>
        </w:rPr>
        <w:t xml:space="preserve">of </w:t>
      </w:r>
      <w:r w:rsidR="002921FE" w:rsidRPr="00AE35DE">
        <w:rPr>
          <w:rFonts w:ascii="Solomon Sans Normal" w:hAnsi="Solomon Sans Normal"/>
        </w:rPr>
        <w:t xml:space="preserve">the built form of </w:t>
      </w:r>
      <w:r w:rsidR="009C6589" w:rsidRPr="00AE35DE">
        <w:rPr>
          <w:rFonts w:ascii="Solomon Sans Normal" w:hAnsi="Solomon Sans Normal"/>
        </w:rPr>
        <w:t>social housing estates, generally with regard to</w:t>
      </w:r>
      <w:r w:rsidR="002921FE" w:rsidRPr="00AE35DE">
        <w:rPr>
          <w:rFonts w:ascii="Solomon Sans Normal" w:hAnsi="Solomon Sans Normal"/>
        </w:rPr>
        <w:t xml:space="preserve"> principles of </w:t>
      </w:r>
      <w:r w:rsidR="00A91CF2" w:rsidRPr="00AE35DE">
        <w:rPr>
          <w:rFonts w:ascii="Solomon Sans Normal" w:hAnsi="Solomon Sans Normal"/>
        </w:rPr>
        <w:t xml:space="preserve">situational crime prevention. </w:t>
      </w:r>
      <w:r w:rsidR="009C6589" w:rsidRPr="00AE35DE">
        <w:rPr>
          <w:rFonts w:ascii="Solomon Sans Normal" w:hAnsi="Solomon Sans Normal"/>
        </w:rPr>
        <w:t xml:space="preserve">According to these principles, </w:t>
      </w:r>
      <w:r w:rsidR="002921FE" w:rsidRPr="00AE35DE">
        <w:rPr>
          <w:rFonts w:ascii="Solomon Sans Normal" w:hAnsi="Solomon Sans Normal"/>
        </w:rPr>
        <w:t xml:space="preserve">tenants </w:t>
      </w:r>
      <w:r w:rsidR="009C6589" w:rsidRPr="00AE35DE">
        <w:rPr>
          <w:rFonts w:ascii="Solomon Sans Normal" w:hAnsi="Solomon Sans Normal"/>
        </w:rPr>
        <w:t xml:space="preserve">are engaged </w:t>
      </w:r>
      <w:r w:rsidR="002921FE" w:rsidRPr="00AE35DE">
        <w:rPr>
          <w:rFonts w:ascii="Solomon Sans Normal" w:hAnsi="Solomon Sans Normal"/>
        </w:rPr>
        <w:t xml:space="preserve">as the ‘capable guardians’ of their </w:t>
      </w:r>
      <w:proofErr w:type="spellStart"/>
      <w:r w:rsidR="002921FE" w:rsidRPr="00AE35DE">
        <w:rPr>
          <w:rFonts w:ascii="Solomon Sans Normal" w:hAnsi="Solomon Sans Normal"/>
        </w:rPr>
        <w:t>neighbourhoods</w:t>
      </w:r>
      <w:proofErr w:type="spellEnd"/>
      <w:r w:rsidR="002921FE" w:rsidRPr="00AE35DE">
        <w:rPr>
          <w:rFonts w:ascii="Solomon Sans Normal" w:hAnsi="Solomon Sans Normal"/>
        </w:rPr>
        <w:t xml:space="preserve">; </w:t>
      </w:r>
      <w:r w:rsidR="009C6589" w:rsidRPr="00AE35DE">
        <w:rPr>
          <w:rFonts w:ascii="Solomon Sans Normal" w:hAnsi="Solomon Sans Normal"/>
        </w:rPr>
        <w:t xml:space="preserve">however, they can be taken too far, </w:t>
      </w:r>
      <w:r w:rsidR="00A66364" w:rsidRPr="00AE35DE">
        <w:rPr>
          <w:rFonts w:ascii="Solomon Sans Normal" w:hAnsi="Solomon Sans Normal"/>
        </w:rPr>
        <w:t>so that</w:t>
      </w:r>
      <w:r w:rsidR="002921FE" w:rsidRPr="00AE35DE">
        <w:rPr>
          <w:rFonts w:ascii="Solomon Sans Normal" w:hAnsi="Solomon Sans Normal"/>
        </w:rPr>
        <w:t xml:space="preserve"> </w:t>
      </w:r>
      <w:r w:rsidR="009C6589" w:rsidRPr="00AE35DE">
        <w:rPr>
          <w:rFonts w:ascii="Solomon Sans Normal" w:hAnsi="Solomon Sans Normal"/>
        </w:rPr>
        <w:t xml:space="preserve">every </w:t>
      </w:r>
      <w:r w:rsidR="001515E1" w:rsidRPr="00AE35DE">
        <w:rPr>
          <w:rFonts w:ascii="Solomon Sans Normal" w:hAnsi="Solomon Sans Normal"/>
        </w:rPr>
        <w:t xml:space="preserve">discrepant </w:t>
      </w:r>
      <w:r w:rsidR="009C6589" w:rsidRPr="00AE35DE">
        <w:rPr>
          <w:rFonts w:ascii="Solomon Sans Normal" w:hAnsi="Solomon Sans Normal"/>
        </w:rPr>
        <w:t xml:space="preserve">sign </w:t>
      </w:r>
      <w:r w:rsidR="001515E1" w:rsidRPr="00AE35DE">
        <w:rPr>
          <w:rFonts w:ascii="Solomon Sans Normal" w:hAnsi="Solomon Sans Normal"/>
        </w:rPr>
        <w:t>(or</w:t>
      </w:r>
      <w:r w:rsidR="009C6589" w:rsidRPr="00AE35DE">
        <w:rPr>
          <w:rFonts w:ascii="Solomon Sans Normal" w:hAnsi="Solomon Sans Normal"/>
        </w:rPr>
        <w:t xml:space="preserve"> ‘broken window’</w:t>
      </w:r>
      <w:r w:rsidR="00A66364" w:rsidRPr="00AE35DE">
        <w:rPr>
          <w:rFonts w:ascii="Solomon Sans Normal" w:hAnsi="Solomon Sans Normal"/>
        </w:rPr>
        <w:t xml:space="preserve">, to use the famous metaphor) may be magnified into a sign of crime and disorder and become </w:t>
      </w:r>
      <w:r w:rsidR="001515E1" w:rsidRPr="00AE35DE">
        <w:rPr>
          <w:rFonts w:ascii="Solomon Sans Normal" w:hAnsi="Solomon Sans Normal"/>
        </w:rPr>
        <w:t>cause for concern and complaint</w:t>
      </w:r>
      <w:r w:rsidR="002921FE" w:rsidRPr="00AE35DE">
        <w:rPr>
          <w:rFonts w:ascii="Solomon Sans Normal" w:hAnsi="Solomon Sans Normal"/>
        </w:rPr>
        <w:t xml:space="preserve">. </w:t>
      </w:r>
      <w:r w:rsidR="002435D4" w:rsidRPr="00AE35DE">
        <w:rPr>
          <w:rFonts w:ascii="Solomon Sans Normal" w:hAnsi="Solomon Sans Normal"/>
        </w:rPr>
        <w:t>Other</w:t>
      </w:r>
      <w:r w:rsidR="00A66364" w:rsidRPr="00AE35DE">
        <w:rPr>
          <w:rFonts w:ascii="Solomon Sans Normal" w:hAnsi="Solomon Sans Normal"/>
        </w:rPr>
        <w:t xml:space="preserve"> social housing renewal projects focus on the renewal or fabrication of</w:t>
      </w:r>
      <w:r w:rsidR="002921FE" w:rsidRPr="00AE35DE">
        <w:rPr>
          <w:rFonts w:ascii="Solomon Sans Normal" w:hAnsi="Solomon Sans Normal"/>
        </w:rPr>
        <w:t xml:space="preserve"> community relations</w:t>
      </w:r>
      <w:r w:rsidR="00A66364" w:rsidRPr="00AE35DE">
        <w:rPr>
          <w:rFonts w:ascii="Solomon Sans Normal" w:hAnsi="Solomon Sans Normal"/>
        </w:rPr>
        <w:t xml:space="preserve">, such as </w:t>
      </w:r>
      <w:r w:rsidR="002921FE" w:rsidRPr="00AE35DE">
        <w:rPr>
          <w:rFonts w:ascii="Solomon Sans Normal" w:hAnsi="Solomon Sans Normal"/>
        </w:rPr>
        <w:t>through tenant participation projects and partnerships with othe</w:t>
      </w:r>
      <w:r w:rsidR="00A66364" w:rsidRPr="00AE35DE">
        <w:rPr>
          <w:rFonts w:ascii="Solomon Sans Normal" w:hAnsi="Solomon Sans Normal"/>
        </w:rPr>
        <w:t>r agencies to improve services</w:t>
      </w:r>
      <w:r w:rsidR="007D2E06" w:rsidRPr="00AE35DE">
        <w:rPr>
          <w:rFonts w:ascii="Solomon Sans Normal" w:hAnsi="Solomon Sans Normal"/>
        </w:rPr>
        <w:t xml:space="preserve"> and</w:t>
      </w:r>
      <w:r w:rsidR="002435D4" w:rsidRPr="00AE35DE">
        <w:rPr>
          <w:rFonts w:ascii="Solomon Sans Normal" w:hAnsi="Solomon Sans Normal"/>
        </w:rPr>
        <w:t xml:space="preserve"> build up community trust</w:t>
      </w:r>
      <w:r w:rsidR="001515E1" w:rsidRPr="00AE35DE">
        <w:rPr>
          <w:rFonts w:ascii="Solomon Sans Normal" w:hAnsi="Solomon Sans Normal"/>
        </w:rPr>
        <w:t>, tolerance</w:t>
      </w:r>
      <w:r w:rsidR="002435D4" w:rsidRPr="00AE35DE">
        <w:rPr>
          <w:rFonts w:ascii="Solomon Sans Normal" w:hAnsi="Solomon Sans Normal"/>
        </w:rPr>
        <w:t xml:space="preserve"> and resilience</w:t>
      </w:r>
      <w:r w:rsidR="007D2E06" w:rsidRPr="00AE35DE">
        <w:rPr>
          <w:rFonts w:ascii="Solomon Sans Normal" w:hAnsi="Solomon Sans Normal"/>
        </w:rPr>
        <w:t>. This can be hard work, especially where resources ar</w:t>
      </w:r>
      <w:r w:rsidR="0054019E" w:rsidRPr="00AE35DE">
        <w:rPr>
          <w:rFonts w:ascii="Solomon Sans Normal" w:hAnsi="Solomon Sans Normal"/>
        </w:rPr>
        <w:t>e too few or withdrawn too soon,</w:t>
      </w:r>
      <w:r w:rsidR="007D2E06" w:rsidRPr="00AE35DE">
        <w:rPr>
          <w:rFonts w:ascii="Solomon Sans Normal" w:hAnsi="Solomon Sans Normal"/>
        </w:rPr>
        <w:t xml:space="preserve"> </w:t>
      </w:r>
      <w:r w:rsidR="0054019E" w:rsidRPr="00AE35DE">
        <w:rPr>
          <w:rFonts w:ascii="Solomon Sans Normal" w:hAnsi="Solomon Sans Normal"/>
        </w:rPr>
        <w:t>and</w:t>
      </w:r>
      <w:r w:rsidR="007D2E06" w:rsidRPr="00AE35DE">
        <w:rPr>
          <w:rFonts w:ascii="Solomon Sans Normal" w:hAnsi="Solomon Sans Normal"/>
        </w:rPr>
        <w:t xml:space="preserve"> social housing providers</w:t>
      </w:r>
      <w:r w:rsidR="001515E1" w:rsidRPr="00AE35DE">
        <w:rPr>
          <w:rFonts w:ascii="Solomon Sans Normal" w:hAnsi="Solomon Sans Normal"/>
        </w:rPr>
        <w:t xml:space="preserve"> </w:t>
      </w:r>
      <w:r w:rsidR="0054019E" w:rsidRPr="00AE35DE">
        <w:rPr>
          <w:rFonts w:ascii="Solomon Sans Normal" w:hAnsi="Solomon Sans Normal"/>
        </w:rPr>
        <w:t xml:space="preserve">may instead </w:t>
      </w:r>
      <w:r w:rsidR="00362C7A" w:rsidRPr="00AE35DE">
        <w:rPr>
          <w:rFonts w:ascii="Solomon Sans Normal" w:hAnsi="Solomon Sans Normal"/>
        </w:rPr>
        <w:t xml:space="preserve">fabricate </w:t>
      </w:r>
      <w:r w:rsidR="0054019E" w:rsidRPr="00AE35DE">
        <w:rPr>
          <w:rFonts w:ascii="Solomon Sans Normal" w:hAnsi="Solomon Sans Normal"/>
        </w:rPr>
        <w:t xml:space="preserve">community relation </w:t>
      </w:r>
      <w:r w:rsidR="00362C7A" w:rsidRPr="00AE35DE">
        <w:rPr>
          <w:rFonts w:ascii="Solomon Sans Normal" w:hAnsi="Solomon Sans Normal"/>
        </w:rPr>
        <w:t>by</w:t>
      </w:r>
      <w:r w:rsidR="007D2E06" w:rsidRPr="00AE35DE">
        <w:rPr>
          <w:rFonts w:ascii="Solomon Sans Normal" w:hAnsi="Solomon Sans Normal"/>
        </w:rPr>
        <w:t xml:space="preserve"> invoking that web of tenants’ </w:t>
      </w:r>
      <w:r w:rsidR="002921FE" w:rsidRPr="00AE35DE">
        <w:rPr>
          <w:rFonts w:ascii="Solomon Sans Normal" w:hAnsi="Solomon Sans Normal"/>
        </w:rPr>
        <w:t>contractual obligations under their residential tenancy agreements –</w:t>
      </w:r>
      <w:r w:rsidR="00362C7A" w:rsidRPr="00AE35DE">
        <w:rPr>
          <w:rFonts w:ascii="Solomon Sans Normal" w:hAnsi="Solomon Sans Normal"/>
        </w:rPr>
        <w:t xml:space="preserve"> a less tolerant scheme that induces expectations of</w:t>
      </w:r>
      <w:r w:rsidR="002921FE" w:rsidRPr="00AE35DE">
        <w:rPr>
          <w:rFonts w:ascii="Solomon Sans Normal" w:hAnsi="Solomon Sans Normal"/>
        </w:rPr>
        <w:t xml:space="preserve"> strict liability and enforcement by eviction.</w:t>
      </w:r>
    </w:p>
    <w:p w14:paraId="0B39DF15" w14:textId="77777777" w:rsidR="007D2E06" w:rsidRPr="00AE35DE" w:rsidRDefault="007D2E06" w:rsidP="00A91CF2">
      <w:pPr>
        <w:ind w:left="567" w:right="559"/>
        <w:rPr>
          <w:rFonts w:ascii="Solomon Sans Normal" w:hAnsi="Solomon Sans Normal"/>
        </w:rPr>
      </w:pPr>
    </w:p>
    <w:p w14:paraId="462FCDB8" w14:textId="43F39F31" w:rsidR="00DA2515" w:rsidRPr="00AE35DE" w:rsidRDefault="00B365C2" w:rsidP="009D5F54">
      <w:pPr>
        <w:ind w:left="567" w:right="559"/>
        <w:rPr>
          <w:rFonts w:ascii="Solomon Sans Normal" w:hAnsi="Solomon Sans Normal"/>
        </w:rPr>
      </w:pPr>
      <w:r w:rsidRPr="00AE35DE">
        <w:rPr>
          <w:rFonts w:ascii="Solomon Sans Normal" w:hAnsi="Solomon Sans Normal"/>
        </w:rPr>
        <w:t>FACs is an especially</w:t>
      </w:r>
      <w:r w:rsidR="002921FE" w:rsidRPr="00AE35DE">
        <w:rPr>
          <w:rFonts w:ascii="Solomon Sans Normal" w:hAnsi="Solomon Sans Normal"/>
        </w:rPr>
        <w:t xml:space="preserve"> heavy user of </w:t>
      </w:r>
      <w:r w:rsidRPr="00AE35DE">
        <w:rPr>
          <w:rFonts w:ascii="Solomon Sans Normal" w:hAnsi="Solomon Sans Normal"/>
        </w:rPr>
        <w:t xml:space="preserve">tenancy </w:t>
      </w:r>
      <w:r w:rsidR="002921FE" w:rsidRPr="00AE35DE">
        <w:rPr>
          <w:rFonts w:ascii="Solomon Sans Normal" w:hAnsi="Solomon Sans Normal"/>
        </w:rPr>
        <w:t xml:space="preserve">proceedings in relation to all manner of complaints and disputes, and this presents particular risks for its ‘working with the client’ approach. It responds to some complaints of breach – particularly nuisance and annoyance – with an investigation of the client’s support needs that is simultaneously a preparation for proceedings, and housing officers’ efforts often end up going in that direction. </w:t>
      </w:r>
      <w:r w:rsidR="00486701" w:rsidRPr="00AE35DE">
        <w:rPr>
          <w:rFonts w:ascii="Solomon Sans Normal" w:hAnsi="Solomon Sans Normal"/>
        </w:rPr>
        <w:t xml:space="preserve">We expect that a ‘three strikes’ policy would gear </w:t>
      </w:r>
      <w:proofErr w:type="spellStart"/>
      <w:r w:rsidR="00486701" w:rsidRPr="00AE35DE">
        <w:rPr>
          <w:rFonts w:ascii="Solomon Sans Normal" w:hAnsi="Solomon Sans Normal"/>
        </w:rPr>
        <w:t>neighbours’</w:t>
      </w:r>
      <w:proofErr w:type="spellEnd"/>
      <w:r w:rsidR="00486701" w:rsidRPr="00AE35DE">
        <w:rPr>
          <w:rFonts w:ascii="Solomon Sans Normal" w:hAnsi="Solomon Sans Normal"/>
        </w:rPr>
        <w:t xml:space="preserve"> complaints and housing officers’ responses even more towards termination proceedings. This is worrying, because</w:t>
      </w:r>
      <w:r w:rsidR="00FD47E3" w:rsidRPr="00AE35DE">
        <w:rPr>
          <w:rFonts w:ascii="Solomon Sans Normal" w:hAnsi="Solomon Sans Normal"/>
        </w:rPr>
        <w:t xml:space="preserve"> the quality of </w:t>
      </w:r>
      <w:proofErr w:type="spellStart"/>
      <w:r w:rsidR="00FD47E3" w:rsidRPr="00AE35DE">
        <w:rPr>
          <w:rFonts w:ascii="Solomon Sans Normal" w:hAnsi="Solomon Sans Normal"/>
        </w:rPr>
        <w:t>judgement</w:t>
      </w:r>
      <w:proofErr w:type="spellEnd"/>
      <w:r w:rsidR="00FD47E3" w:rsidRPr="00AE35DE">
        <w:rPr>
          <w:rFonts w:ascii="Solomon Sans Normal" w:hAnsi="Solomon Sans Normal"/>
        </w:rPr>
        <w:t xml:space="preserve"> </w:t>
      </w:r>
      <w:r w:rsidR="00486701" w:rsidRPr="00AE35DE">
        <w:rPr>
          <w:rFonts w:ascii="Solomon Sans Normal" w:hAnsi="Solomon Sans Normal"/>
        </w:rPr>
        <w:t xml:space="preserve">currently </w:t>
      </w:r>
      <w:r w:rsidR="00FD47E3" w:rsidRPr="00AE35DE">
        <w:rPr>
          <w:rFonts w:ascii="Solomon Sans Normal" w:hAnsi="Solomon Sans Normal"/>
        </w:rPr>
        <w:t xml:space="preserve">displayed by housing officers in many cases is, with respect, </w:t>
      </w:r>
      <w:r w:rsidR="001076F4" w:rsidRPr="00AE35DE">
        <w:rPr>
          <w:rFonts w:ascii="Solomon Sans Normal" w:hAnsi="Solomon Sans Normal"/>
        </w:rPr>
        <w:t>very questionable</w:t>
      </w:r>
      <w:r w:rsidR="00FD47E3" w:rsidRPr="00AE35DE">
        <w:rPr>
          <w:rFonts w:ascii="Solomon Sans Normal" w:hAnsi="Solomon Sans Normal"/>
        </w:rPr>
        <w:t xml:space="preserve">. In particular, we </w:t>
      </w:r>
      <w:r w:rsidR="00C34DDF" w:rsidRPr="00AE35DE">
        <w:rPr>
          <w:rFonts w:ascii="Solomon Sans Normal" w:hAnsi="Solomon Sans Normal"/>
        </w:rPr>
        <w:t xml:space="preserve">are aware of </w:t>
      </w:r>
      <w:r w:rsidR="008E3890" w:rsidRPr="00AE35DE">
        <w:rPr>
          <w:rFonts w:ascii="Solomon Sans Normal" w:hAnsi="Solomon Sans Normal"/>
        </w:rPr>
        <w:t>FACS taking termination proceedings where the alleged ‘nuisance and annoyance’</w:t>
      </w:r>
      <w:r w:rsidR="00DA2515" w:rsidRPr="00AE35DE">
        <w:rPr>
          <w:rFonts w:ascii="Solomon Sans Normal" w:hAnsi="Solomon Sans Normal"/>
        </w:rPr>
        <w:t xml:space="preserve"> is a one-off argument between </w:t>
      </w:r>
      <w:proofErr w:type="spellStart"/>
      <w:r w:rsidR="00DA2515" w:rsidRPr="00AE35DE">
        <w:rPr>
          <w:rFonts w:ascii="Solomon Sans Normal" w:hAnsi="Solomon Sans Normal"/>
        </w:rPr>
        <w:t>neighbours</w:t>
      </w:r>
      <w:proofErr w:type="spellEnd"/>
      <w:r w:rsidR="00DA2515" w:rsidRPr="00AE35DE">
        <w:rPr>
          <w:rFonts w:ascii="Solomon Sans Normal" w:hAnsi="Solomon Sans Normal"/>
        </w:rPr>
        <w:t xml:space="preserve"> about garbage bins;</w:t>
      </w:r>
      <w:r w:rsidR="00DA2515" w:rsidRPr="00AE35DE">
        <w:rPr>
          <w:rStyle w:val="FootnoteReference"/>
          <w:rFonts w:ascii="Solomon Sans Normal" w:hAnsi="Solomon Sans Normal"/>
        </w:rPr>
        <w:footnoteReference w:id="15"/>
      </w:r>
      <w:r w:rsidR="00DA2515" w:rsidRPr="00AE35DE">
        <w:rPr>
          <w:rFonts w:ascii="Solomon Sans Normal" w:hAnsi="Solomon Sans Normal"/>
        </w:rPr>
        <w:t xml:space="preserve"> instances of a tenant ‘glaring’ at a </w:t>
      </w:r>
      <w:r w:rsidR="000B2B01" w:rsidRPr="00AE35DE">
        <w:rPr>
          <w:rFonts w:ascii="Solomon Sans Normal" w:hAnsi="Solomon Sans Normal"/>
        </w:rPr>
        <w:t>neighbor;</w:t>
      </w:r>
      <w:r w:rsidR="00DA2515" w:rsidRPr="00AE35DE">
        <w:rPr>
          <w:rStyle w:val="FootnoteReference"/>
          <w:rFonts w:ascii="Solomon Sans Normal" w:hAnsi="Solomon Sans Normal"/>
        </w:rPr>
        <w:footnoteReference w:id="16"/>
      </w:r>
      <w:r w:rsidR="000B2B01" w:rsidRPr="00AE35DE">
        <w:rPr>
          <w:rFonts w:ascii="Solomon Sans Normal" w:hAnsi="Solomon Sans Normal"/>
        </w:rPr>
        <w:t>and</w:t>
      </w:r>
      <w:r w:rsidR="00DA2515" w:rsidRPr="00AE35DE">
        <w:rPr>
          <w:rFonts w:ascii="Solomon Sans Normal" w:hAnsi="Solomon Sans Normal"/>
        </w:rPr>
        <w:t xml:space="preserve"> mysterious ‘banging noises’ emanating from a tenant’s unit.</w:t>
      </w:r>
      <w:r w:rsidR="00DA2515" w:rsidRPr="00AE35DE">
        <w:rPr>
          <w:rStyle w:val="FootnoteReference"/>
          <w:rFonts w:ascii="Solomon Sans Normal" w:hAnsi="Solomon Sans Normal"/>
        </w:rPr>
        <w:footnoteReference w:id="17"/>
      </w:r>
      <w:r w:rsidR="00DA2515" w:rsidRPr="00AE35DE">
        <w:rPr>
          <w:rFonts w:ascii="Solomon Sans Normal" w:hAnsi="Solomon Sans Normal"/>
        </w:rPr>
        <w:t xml:space="preserve"> In </w:t>
      </w:r>
      <w:r w:rsidR="00DA2515" w:rsidRPr="00AE35DE">
        <w:rPr>
          <w:rFonts w:ascii="Solomon Sans Normal" w:hAnsi="Solomon Sans Normal"/>
          <w:i/>
        </w:rPr>
        <w:t>NSW Department of Housing v Giddings</w:t>
      </w:r>
      <w:r w:rsidR="00DA2515" w:rsidRPr="00AE35DE">
        <w:rPr>
          <w:rFonts w:ascii="Solomon Sans Normal" w:hAnsi="Solomon Sans Normal"/>
        </w:rPr>
        <w:t xml:space="preserve"> [1991] NSWRT 188, one amongst several incidents referred to by </w:t>
      </w:r>
      <w:r w:rsidR="002423AD" w:rsidRPr="00AE35DE">
        <w:rPr>
          <w:rFonts w:ascii="Solomon Sans Normal" w:hAnsi="Solomon Sans Normal"/>
        </w:rPr>
        <w:t>FACS Housing</w:t>
      </w:r>
      <w:r w:rsidR="00DA2515" w:rsidRPr="00AE35DE">
        <w:rPr>
          <w:rFonts w:ascii="Solomon Sans Normal" w:hAnsi="Solomon Sans Normal"/>
        </w:rPr>
        <w:t xml:space="preserve"> was the tenant’s own attempt at suicide; in </w:t>
      </w:r>
      <w:r w:rsidR="00DA2515" w:rsidRPr="00AE35DE">
        <w:rPr>
          <w:rFonts w:ascii="Solomon Sans Normal" w:hAnsi="Solomon Sans Normal"/>
          <w:i/>
        </w:rPr>
        <w:t>NSW Land and Housing Corporation v Peters</w:t>
      </w:r>
      <w:r w:rsidR="00DA2515" w:rsidRPr="00AE35DE">
        <w:rPr>
          <w:rFonts w:ascii="Solomon Sans Normal" w:hAnsi="Solomon Sans Normal"/>
        </w:rPr>
        <w:t xml:space="preserve"> [2007] NSWCTTT 681, the conduct included the tenant’s sometime partner yelling at and assaulting the tenant.</w:t>
      </w:r>
      <w:r w:rsidR="00486701" w:rsidRPr="00AE35DE">
        <w:rPr>
          <w:rFonts w:ascii="Solomon Sans Normal" w:hAnsi="Solomon Sans Normal"/>
        </w:rPr>
        <w:t xml:space="preserve"> </w:t>
      </w:r>
    </w:p>
    <w:p w14:paraId="32F3E250" w14:textId="77777777" w:rsidR="00FD47E3" w:rsidRPr="00AE35DE" w:rsidRDefault="00FD47E3" w:rsidP="009D5F54">
      <w:pPr>
        <w:ind w:left="567" w:right="559"/>
        <w:rPr>
          <w:rFonts w:ascii="Solomon Sans Normal" w:hAnsi="Solomon Sans Normal"/>
        </w:rPr>
      </w:pPr>
    </w:p>
    <w:p w14:paraId="20E92438" w14:textId="6C48D43F" w:rsidR="001076F4" w:rsidRPr="00AE35DE" w:rsidRDefault="002921FE" w:rsidP="009D5F54">
      <w:pPr>
        <w:ind w:left="567"/>
        <w:rPr>
          <w:rFonts w:ascii="Solomon Sans Normal" w:hAnsi="Solomon Sans Normal"/>
        </w:rPr>
      </w:pPr>
      <w:r w:rsidRPr="00AE35DE">
        <w:rPr>
          <w:rFonts w:ascii="Solomon Sans Normal" w:hAnsi="Solomon Sans Normal"/>
        </w:rPr>
        <w:t>In relation ‘illegal use of premises’</w:t>
      </w:r>
      <w:r w:rsidR="00E703E6" w:rsidRPr="00AE35DE">
        <w:rPr>
          <w:rFonts w:ascii="Solomon Sans Normal" w:hAnsi="Solomon Sans Normal"/>
        </w:rPr>
        <w:t xml:space="preserve"> breaches – </w:t>
      </w:r>
      <w:r w:rsidRPr="00AE35DE">
        <w:rPr>
          <w:rFonts w:ascii="Solomon Sans Normal" w:hAnsi="Solomon Sans Normal"/>
        </w:rPr>
        <w:t xml:space="preserve">particularly </w:t>
      </w:r>
      <w:r w:rsidR="00E703E6" w:rsidRPr="00AE35DE">
        <w:rPr>
          <w:rFonts w:ascii="Solomon Sans Normal" w:hAnsi="Solomon Sans Normal"/>
        </w:rPr>
        <w:t xml:space="preserve">where </w:t>
      </w:r>
      <w:r w:rsidRPr="00AE35DE">
        <w:rPr>
          <w:rFonts w:ascii="Solomon Sans Normal" w:hAnsi="Solomon Sans Normal"/>
        </w:rPr>
        <w:t xml:space="preserve">drug offences </w:t>
      </w:r>
      <w:r w:rsidR="00E703E6" w:rsidRPr="00AE35DE">
        <w:rPr>
          <w:rFonts w:ascii="Solomon Sans Normal" w:hAnsi="Solomon Sans Normal"/>
        </w:rPr>
        <w:t xml:space="preserve">are involved </w:t>
      </w:r>
      <w:r w:rsidRPr="00AE35DE">
        <w:rPr>
          <w:rFonts w:ascii="Solomon Sans Normal" w:hAnsi="Solomon Sans Normal"/>
        </w:rPr>
        <w:t xml:space="preserve">– </w:t>
      </w:r>
      <w:r w:rsidR="00E703E6" w:rsidRPr="00AE35DE">
        <w:rPr>
          <w:rFonts w:ascii="Solomon Sans Normal" w:hAnsi="Solomon Sans Normal"/>
        </w:rPr>
        <w:t>FACS Housing almost always</w:t>
      </w:r>
      <w:r w:rsidRPr="00AE35DE">
        <w:rPr>
          <w:rFonts w:ascii="Solomon Sans Normal" w:hAnsi="Solomon Sans Normal"/>
        </w:rPr>
        <w:t xml:space="preserve"> seeks nothing less than termination and eviction. </w:t>
      </w:r>
      <w:r w:rsidR="00E703E6" w:rsidRPr="00AE35DE">
        <w:rPr>
          <w:rFonts w:ascii="Solomon Sans Normal" w:hAnsi="Solomon Sans Normal"/>
        </w:rPr>
        <w:t>T</w:t>
      </w:r>
      <w:r w:rsidR="00DA2515" w:rsidRPr="00AE35DE">
        <w:rPr>
          <w:rFonts w:ascii="Solomon Sans Normal" w:hAnsi="Solomon Sans Normal"/>
        </w:rPr>
        <w:t xml:space="preserve">he quality of </w:t>
      </w:r>
      <w:proofErr w:type="spellStart"/>
      <w:r w:rsidR="00DA2515" w:rsidRPr="00AE35DE">
        <w:rPr>
          <w:rFonts w:ascii="Solomon Sans Normal" w:hAnsi="Solomon Sans Normal"/>
        </w:rPr>
        <w:t>judgement</w:t>
      </w:r>
      <w:proofErr w:type="spellEnd"/>
      <w:r w:rsidR="00DA2515" w:rsidRPr="00AE35DE">
        <w:rPr>
          <w:rFonts w:ascii="Solomon Sans Normal" w:hAnsi="Solomon Sans Normal"/>
        </w:rPr>
        <w:t xml:space="preserve"> exercised by officers in relation to </w:t>
      </w:r>
      <w:r w:rsidR="001076F4" w:rsidRPr="00AE35DE">
        <w:rPr>
          <w:rFonts w:ascii="Solomon Sans Normal" w:hAnsi="Solomon Sans Normal"/>
        </w:rPr>
        <w:t xml:space="preserve">many of </w:t>
      </w:r>
      <w:r w:rsidR="00DA2515" w:rsidRPr="00AE35DE">
        <w:rPr>
          <w:rFonts w:ascii="Solomon Sans Normal" w:hAnsi="Solomon Sans Normal"/>
        </w:rPr>
        <w:t xml:space="preserve">these </w:t>
      </w:r>
      <w:r w:rsidR="0068462A" w:rsidRPr="00AE35DE">
        <w:rPr>
          <w:rFonts w:ascii="Solomon Sans Normal" w:hAnsi="Solomon Sans Normal"/>
        </w:rPr>
        <w:t>matters</w:t>
      </w:r>
      <w:r w:rsidR="00DA2515" w:rsidRPr="00AE35DE">
        <w:rPr>
          <w:rFonts w:ascii="Solomon Sans Normal" w:hAnsi="Solomon Sans Normal"/>
        </w:rPr>
        <w:t xml:space="preserve"> is</w:t>
      </w:r>
      <w:r w:rsidR="00EC620F" w:rsidRPr="00AE35DE">
        <w:rPr>
          <w:rFonts w:ascii="Solomon Sans Normal" w:hAnsi="Solomon Sans Normal"/>
        </w:rPr>
        <w:t>, we submit,</w:t>
      </w:r>
      <w:r w:rsidR="00DA2515" w:rsidRPr="00AE35DE">
        <w:rPr>
          <w:rFonts w:ascii="Solomon Sans Normal" w:hAnsi="Solomon Sans Normal"/>
        </w:rPr>
        <w:t xml:space="preserve"> even </w:t>
      </w:r>
      <w:r w:rsidR="001076F4" w:rsidRPr="00AE35DE">
        <w:rPr>
          <w:rFonts w:ascii="Solomon Sans Normal" w:hAnsi="Solomon Sans Normal"/>
        </w:rPr>
        <w:t>more questionable</w:t>
      </w:r>
      <w:r w:rsidR="00DA2515" w:rsidRPr="00AE35DE">
        <w:rPr>
          <w:rFonts w:ascii="Solomon Sans Normal" w:hAnsi="Solomon Sans Normal"/>
        </w:rPr>
        <w:t xml:space="preserve">. </w:t>
      </w:r>
      <w:r w:rsidR="001076F4" w:rsidRPr="00AE35DE">
        <w:rPr>
          <w:rFonts w:ascii="Solomon Sans Normal" w:hAnsi="Solomon Sans Normal"/>
        </w:rPr>
        <w:t xml:space="preserve">For example, in </w:t>
      </w:r>
      <w:r w:rsidR="00F13C53" w:rsidRPr="00AE35DE">
        <w:rPr>
          <w:rFonts w:ascii="Solomon Sans Normal" w:eastAsia="Times New Roman" w:hAnsi="Solomon Sans Normal" w:cs="Times New Roman"/>
          <w:i/>
        </w:rPr>
        <w:t xml:space="preserve">Aboriginal Housing Office v </w:t>
      </w:r>
      <w:proofErr w:type="spellStart"/>
      <w:r w:rsidR="00F13C53" w:rsidRPr="00AE35DE">
        <w:rPr>
          <w:rFonts w:ascii="Solomon Sans Normal" w:eastAsia="Times New Roman" w:hAnsi="Solomon Sans Normal" w:cs="Times New Roman"/>
          <w:i/>
        </w:rPr>
        <w:t>Corrie</w:t>
      </w:r>
      <w:proofErr w:type="spellEnd"/>
      <w:r w:rsidR="00F13C53" w:rsidRPr="00AE35DE">
        <w:rPr>
          <w:rFonts w:ascii="Solomon Sans Normal" w:eastAsia="Times New Roman" w:hAnsi="Solomon Sans Normal" w:cs="Times New Roman"/>
        </w:rPr>
        <w:t xml:space="preserve"> (Social Housing) [2013] NSWCTTT 650, FACS Housing took termination proceedings on the basis of several small sales of marijuana at the premises made by the tenant’s casual boyfriend – offences in which the tenant was not involved, and over which she ended her relationship</w:t>
      </w:r>
      <w:r w:rsidR="00C2551F" w:rsidRPr="00AE35DE">
        <w:rPr>
          <w:rFonts w:ascii="Solomon Sans Normal" w:eastAsia="Times New Roman" w:hAnsi="Solomon Sans Normal" w:cs="Times New Roman"/>
        </w:rPr>
        <w:t xml:space="preserve"> with the man. The tenant co-operated with police, had never been involved in drugs, and had not previously had any problems in her tenancy; she was also an Aboriginal single mother of four school-aged children and a survivor of domestic violence. Her tenancy was terminated. I</w:t>
      </w:r>
      <w:r w:rsidR="001076F4" w:rsidRPr="00AE35DE">
        <w:rPr>
          <w:rFonts w:ascii="Solomon Sans Normal" w:hAnsi="Solomon Sans Normal"/>
        </w:rPr>
        <w:t xml:space="preserve">n </w:t>
      </w:r>
      <w:r w:rsidR="001076F4" w:rsidRPr="00AE35DE">
        <w:rPr>
          <w:rFonts w:ascii="Solomon Sans Normal" w:hAnsi="Solomon Sans Normal"/>
          <w:i/>
        </w:rPr>
        <w:t>NSW Land and Housing Corporation v Robertson</w:t>
      </w:r>
      <w:r w:rsidR="001076F4" w:rsidRPr="00AE35DE">
        <w:rPr>
          <w:rFonts w:ascii="Solomon Sans Normal" w:hAnsi="Solomon Sans Normal"/>
        </w:rPr>
        <w:t xml:space="preserve"> (Tenancy) [2008] NSWCTTT 1197, proceedings where brought against a tenant on the basis of stolen goods offences committed by her teenage sons, of which the tenant had no knowledge.</w:t>
      </w:r>
      <w:r w:rsidR="00993745" w:rsidRPr="00AE35DE">
        <w:rPr>
          <w:rFonts w:ascii="Solomon Sans Normal" w:hAnsi="Solomon Sans Normal"/>
        </w:rPr>
        <w:t xml:space="preserve"> In </w:t>
      </w:r>
      <w:r w:rsidR="00993745" w:rsidRPr="00AE35DE">
        <w:rPr>
          <w:rFonts w:ascii="Solomon Sans Normal" w:hAnsi="Solomon Sans Normal"/>
          <w:i/>
        </w:rPr>
        <w:t xml:space="preserve">NSW Land and Housing Corporation v </w:t>
      </w:r>
      <w:proofErr w:type="spellStart"/>
      <w:r w:rsidR="00993745" w:rsidRPr="00AE35DE">
        <w:rPr>
          <w:rFonts w:ascii="Solomon Sans Normal" w:hAnsi="Solomon Sans Normal"/>
          <w:i/>
        </w:rPr>
        <w:t>Scherle</w:t>
      </w:r>
      <w:proofErr w:type="spellEnd"/>
      <w:r w:rsidR="00993745" w:rsidRPr="00AE35DE">
        <w:rPr>
          <w:rFonts w:ascii="Solomon Sans Normal" w:hAnsi="Solomon Sans Normal"/>
        </w:rPr>
        <w:t xml:space="preserve"> [2015] NCAT, FACS Housing took termination proceedings on the basis of offences under the </w:t>
      </w:r>
      <w:r w:rsidR="00993745" w:rsidRPr="00AE35DE">
        <w:rPr>
          <w:rFonts w:ascii="Solomon Sans Normal" w:hAnsi="Solomon Sans Normal"/>
          <w:i/>
        </w:rPr>
        <w:t>Copyright Act 1966</w:t>
      </w:r>
      <w:r w:rsidR="00993745" w:rsidRPr="00AE35DE">
        <w:rPr>
          <w:rFonts w:ascii="Solomon Sans Normal" w:hAnsi="Solomon Sans Normal"/>
        </w:rPr>
        <w:t xml:space="preserve"> (</w:t>
      </w:r>
      <w:proofErr w:type="spellStart"/>
      <w:r w:rsidR="00993745" w:rsidRPr="00AE35DE">
        <w:rPr>
          <w:rFonts w:ascii="Solomon Sans Normal" w:hAnsi="Solomon Sans Normal"/>
        </w:rPr>
        <w:t>Cth</w:t>
      </w:r>
      <w:proofErr w:type="spellEnd"/>
      <w:r w:rsidR="00993745" w:rsidRPr="00AE35DE">
        <w:rPr>
          <w:rFonts w:ascii="Solomon Sans Normal" w:hAnsi="Solomon Sans Normal"/>
        </w:rPr>
        <w:t>)</w:t>
      </w:r>
      <w:r w:rsidR="00963B2C" w:rsidRPr="00AE35DE">
        <w:rPr>
          <w:rFonts w:ascii="Solomon Sans Normal" w:hAnsi="Solomon Sans Normal"/>
        </w:rPr>
        <w:t>, arguing that the tenant had adversely affected ‘the subscription television industry’</w:t>
      </w:r>
      <w:r w:rsidR="00371DE9" w:rsidRPr="00AE35DE">
        <w:rPr>
          <w:rFonts w:ascii="Solomon Sans Normal" w:hAnsi="Solomon Sans Normal"/>
        </w:rPr>
        <w:t xml:space="preserve"> (the tenant had already served a prison sentence for the offences</w:t>
      </w:r>
      <w:r w:rsidR="00711A31" w:rsidRPr="00AE35DE">
        <w:rPr>
          <w:rFonts w:ascii="Solomon Sans Normal" w:hAnsi="Solomon Sans Normal"/>
        </w:rPr>
        <w:t xml:space="preserve">, which related to </w:t>
      </w:r>
      <w:proofErr w:type="spellStart"/>
      <w:r w:rsidR="00711A31" w:rsidRPr="00AE35DE">
        <w:rPr>
          <w:rFonts w:ascii="Solomon Sans Normal" w:hAnsi="Solomon Sans Normal"/>
        </w:rPr>
        <w:t>unauthorised</w:t>
      </w:r>
      <w:proofErr w:type="spellEnd"/>
      <w:r w:rsidR="00711A31" w:rsidRPr="00AE35DE">
        <w:rPr>
          <w:rFonts w:ascii="Solomon Sans Normal" w:hAnsi="Solomon Sans Normal"/>
        </w:rPr>
        <w:t xml:space="preserve"> decoding of </w:t>
      </w:r>
      <w:proofErr w:type="spellStart"/>
      <w:r w:rsidR="00711A31" w:rsidRPr="00AE35DE">
        <w:rPr>
          <w:rFonts w:ascii="Solomon Sans Normal" w:hAnsi="Solomon Sans Normal"/>
        </w:rPr>
        <w:t>Foxtel</w:t>
      </w:r>
      <w:proofErr w:type="spellEnd"/>
      <w:r w:rsidR="00711A31" w:rsidRPr="00AE35DE">
        <w:rPr>
          <w:rFonts w:ascii="Solomon Sans Normal" w:hAnsi="Solomon Sans Normal"/>
        </w:rPr>
        <w:t xml:space="preserve"> transmissions).</w:t>
      </w:r>
      <w:r w:rsidR="00993745" w:rsidRPr="00AE35DE">
        <w:rPr>
          <w:rFonts w:ascii="Solomon Sans Normal" w:hAnsi="Solomon Sans Normal"/>
        </w:rPr>
        <w:t xml:space="preserve"> </w:t>
      </w:r>
      <w:r w:rsidR="00AD313C" w:rsidRPr="00AE35DE">
        <w:rPr>
          <w:rFonts w:ascii="Solomon Sans Normal" w:hAnsi="Solomon Sans Normal"/>
        </w:rPr>
        <w:t xml:space="preserve">We are aware of numerous cases where the criminal justice proceedings have resulted the offender remaining in their home and participating in rehabilitation programs (for example, </w:t>
      </w:r>
      <w:r w:rsidR="00AD313C" w:rsidRPr="00AE35DE">
        <w:rPr>
          <w:rFonts w:ascii="Solomon Sans Normal" w:eastAsia="Times New Roman" w:hAnsi="Solomon Sans Normal" w:cs="Times New Roman"/>
          <w:i/>
        </w:rPr>
        <w:t xml:space="preserve">Department of Housing v Reed </w:t>
      </w:r>
      <w:r w:rsidR="00AD313C" w:rsidRPr="00AE35DE">
        <w:rPr>
          <w:rFonts w:ascii="Solomon Sans Normal" w:eastAsia="Times New Roman" w:hAnsi="Solomon Sans Normal" w:cs="Times New Roman"/>
        </w:rPr>
        <w:t xml:space="preserve">[1998] NSWRT 180; </w:t>
      </w:r>
      <w:r w:rsidR="00AD313C" w:rsidRPr="00AE35DE">
        <w:rPr>
          <w:rFonts w:ascii="Solomon Sans Normal" w:eastAsia="Times New Roman" w:hAnsi="Solomon Sans Normal" w:cs="Times New Roman"/>
          <w:bCs/>
          <w:i/>
        </w:rPr>
        <w:t>NSW Land and Housing Corporation v Moffat</w:t>
      </w:r>
      <w:r w:rsidR="00AD313C" w:rsidRPr="00AE35DE">
        <w:rPr>
          <w:rFonts w:ascii="Solomon Sans Normal" w:eastAsia="Times New Roman" w:hAnsi="Solomon Sans Normal" w:cs="Times New Roman"/>
          <w:bCs/>
        </w:rPr>
        <w:t xml:space="preserve"> (Tenancy) [2006] NSWCTTT 80</w:t>
      </w:r>
      <w:r w:rsidR="00AD313C" w:rsidRPr="00AE35DE">
        <w:rPr>
          <w:rFonts w:ascii="Solomon Sans Normal" w:eastAsia="Times New Roman" w:hAnsi="Solomon Sans Normal" w:cs="Times New Roman"/>
        </w:rPr>
        <w:t xml:space="preserve">) – relatively sophisticated correctional responses that would be derailed by </w:t>
      </w:r>
      <w:r w:rsidR="009D5F54" w:rsidRPr="00AE35DE">
        <w:rPr>
          <w:rFonts w:ascii="Solomon Sans Normal" w:eastAsia="Times New Roman" w:hAnsi="Solomon Sans Normal" w:cs="Times New Roman"/>
        </w:rPr>
        <w:t>termination of the tenancy</w:t>
      </w:r>
      <w:r w:rsidR="00AD313C" w:rsidRPr="00AE35DE">
        <w:rPr>
          <w:rFonts w:ascii="Solomon Sans Normal" w:hAnsi="Solomon Sans Normal"/>
        </w:rPr>
        <w:t>.</w:t>
      </w:r>
    </w:p>
    <w:p w14:paraId="307F954D" w14:textId="77777777" w:rsidR="009D5F54" w:rsidRPr="00AE35DE" w:rsidRDefault="009D5F54" w:rsidP="009D5F54">
      <w:pPr>
        <w:ind w:left="567"/>
        <w:rPr>
          <w:rFonts w:ascii="Solomon Sans Normal" w:hAnsi="Solomon Sans Normal"/>
          <w:sz w:val="22"/>
          <w:szCs w:val="22"/>
        </w:rPr>
      </w:pPr>
    </w:p>
    <w:p w14:paraId="7F492F5D" w14:textId="6D0FC484" w:rsidR="009D5F54" w:rsidRPr="00AE35DE" w:rsidRDefault="009D5F54" w:rsidP="00D0302E">
      <w:pPr>
        <w:ind w:left="567" w:right="-8"/>
        <w:rPr>
          <w:rFonts w:ascii="Solomon Sans Normal" w:hAnsi="Solomon Sans Normal"/>
        </w:rPr>
      </w:pPr>
      <w:r w:rsidRPr="00AE35DE">
        <w:rPr>
          <w:rFonts w:ascii="Solomon Sans Normal" w:hAnsi="Solomon Sans Normal"/>
        </w:rPr>
        <w:t>The facts of cases about use of premises for an illegal purpose vary greatly, and a single invariable response – termination – does not do justice in all cases. There should be no reduction or limitation of the ability of the Tribunal to determine different outcomes for different cases, according to their facts.</w:t>
      </w:r>
    </w:p>
    <w:p w14:paraId="298F735B" w14:textId="77777777" w:rsidR="009D5F54" w:rsidRPr="00AE35DE" w:rsidRDefault="009D5F54" w:rsidP="00F13C53">
      <w:pPr>
        <w:rPr>
          <w:rFonts w:ascii="Solomon Sans Normal" w:eastAsia="Times New Roman" w:hAnsi="Solomon Sans Normal" w:cs="Times New Roman"/>
        </w:rPr>
      </w:pPr>
    </w:p>
    <w:p w14:paraId="7587DF62" w14:textId="77777777" w:rsidR="00BA1CFE" w:rsidRPr="00AE35DE" w:rsidRDefault="00BA1CFE" w:rsidP="009D5F54">
      <w:pPr>
        <w:widowControl w:val="0"/>
        <w:tabs>
          <w:tab w:val="left" w:pos="220"/>
          <w:tab w:val="left" w:pos="720"/>
        </w:tabs>
        <w:autoSpaceDE w:val="0"/>
        <w:autoSpaceDN w:val="0"/>
        <w:adjustRightInd w:val="0"/>
        <w:spacing w:after="240"/>
        <w:ind w:right="559"/>
        <w:rPr>
          <w:rFonts w:ascii="Solomon Sans Normal" w:hAnsi="Solomon Sans Normal" w:cs="Times"/>
        </w:rPr>
      </w:pPr>
    </w:p>
    <w:p w14:paraId="7891A038" w14:textId="50349AE4" w:rsidR="007A24D0" w:rsidRPr="00AE35DE" w:rsidRDefault="00FC2201" w:rsidP="003C420D">
      <w:pPr>
        <w:pStyle w:val="Heading3"/>
        <w:ind w:left="567" w:right="559"/>
        <w:rPr>
          <w:rFonts w:ascii="Solomon Sans Normal" w:hAnsi="Solomon Sans Normal"/>
        </w:rPr>
      </w:pPr>
      <w:r w:rsidRPr="00AE35DE">
        <w:rPr>
          <w:rFonts w:ascii="Solomon Sans Normal" w:hAnsi="Solomon Sans Normal"/>
        </w:rPr>
        <w:t xml:space="preserve">Harsh and unfair </w:t>
      </w:r>
      <w:r w:rsidR="009100A3" w:rsidRPr="00AE35DE">
        <w:rPr>
          <w:rFonts w:ascii="Solomon Sans Normal" w:hAnsi="Solomon Sans Normal"/>
        </w:rPr>
        <w:t xml:space="preserve">changes to </w:t>
      </w:r>
      <w:r w:rsidRPr="00AE35DE">
        <w:rPr>
          <w:rFonts w:ascii="Solomon Sans Normal" w:hAnsi="Solomon Sans Normal"/>
        </w:rPr>
        <w:t xml:space="preserve">succession </w:t>
      </w:r>
      <w:r w:rsidR="009100A3" w:rsidRPr="00AE35DE">
        <w:rPr>
          <w:rFonts w:ascii="Solomon Sans Normal" w:hAnsi="Solomon Sans Normal"/>
        </w:rPr>
        <w:t xml:space="preserve">(recognition as a tenant) </w:t>
      </w:r>
    </w:p>
    <w:p w14:paraId="0D270728" w14:textId="77777777" w:rsidR="0029268E" w:rsidRPr="00AE35DE" w:rsidRDefault="0029268E" w:rsidP="003C420D">
      <w:pPr>
        <w:ind w:left="567" w:right="559"/>
        <w:rPr>
          <w:rFonts w:ascii="Solomon Sans Normal" w:hAnsi="Solomon Sans Normal"/>
        </w:rPr>
      </w:pPr>
    </w:p>
    <w:p w14:paraId="1ADB1CF9" w14:textId="2072E970" w:rsidR="0091088C" w:rsidRPr="00AE35DE" w:rsidRDefault="00B04015" w:rsidP="003C420D">
      <w:pPr>
        <w:ind w:left="567" w:right="559"/>
        <w:rPr>
          <w:rFonts w:ascii="Solomon Sans Normal" w:hAnsi="Solomon Sans Normal"/>
        </w:rPr>
      </w:pPr>
      <w:r w:rsidRPr="00AE35DE">
        <w:rPr>
          <w:rFonts w:ascii="Solomon Sans Normal" w:hAnsi="Solomon Sans Normal"/>
        </w:rPr>
        <w:t>In 2013 FACS Housing changed</w:t>
      </w:r>
      <w:r w:rsidR="002040CF" w:rsidRPr="00AE35DE">
        <w:rPr>
          <w:rFonts w:ascii="Solomon Sans Normal" w:hAnsi="Solomon Sans Normal"/>
        </w:rPr>
        <w:t xml:space="preserve"> its Succession Policy to more tightly restrict the circumstances in which a member of a tenant’s household may</w:t>
      </w:r>
      <w:r w:rsidR="00025EE5" w:rsidRPr="00AE35DE">
        <w:rPr>
          <w:rFonts w:ascii="Solomon Sans Normal" w:hAnsi="Solomon Sans Normal"/>
        </w:rPr>
        <w:t xml:space="preserve"> </w:t>
      </w:r>
      <w:r w:rsidR="002040CF" w:rsidRPr="00AE35DE">
        <w:rPr>
          <w:rFonts w:ascii="Solomon Sans Normal" w:hAnsi="Solomon Sans Normal"/>
        </w:rPr>
        <w:t>remain in the dwelling with a tenancy in their own name</w:t>
      </w:r>
      <w:r w:rsidR="00025EE5" w:rsidRPr="00AE35DE">
        <w:rPr>
          <w:rFonts w:ascii="Solomon Sans Normal" w:hAnsi="Solomon Sans Normal"/>
        </w:rPr>
        <w:t>, following the tenant’s death or departure (in particular, to prison or aged care)</w:t>
      </w:r>
      <w:r w:rsidR="002040CF" w:rsidRPr="00AE35DE">
        <w:rPr>
          <w:rFonts w:ascii="Solomon Sans Normal" w:hAnsi="Solomon Sans Normal"/>
        </w:rPr>
        <w:t xml:space="preserve">. </w:t>
      </w:r>
      <w:r w:rsidR="00025EE5" w:rsidRPr="00AE35DE">
        <w:rPr>
          <w:rFonts w:ascii="Solomon Sans Normal" w:hAnsi="Solomon Sans Normal"/>
        </w:rPr>
        <w:t xml:space="preserve">Previously, a household </w:t>
      </w:r>
      <w:r w:rsidR="0091088C" w:rsidRPr="00AE35DE">
        <w:rPr>
          <w:rFonts w:ascii="Solomon Sans Normal" w:hAnsi="Solomon Sans Normal"/>
        </w:rPr>
        <w:t xml:space="preserve">member </w:t>
      </w:r>
      <w:r w:rsidR="00025EE5" w:rsidRPr="00AE35DE">
        <w:rPr>
          <w:rFonts w:ascii="Solomon Sans Normal" w:hAnsi="Solomon Sans Normal"/>
        </w:rPr>
        <w:t xml:space="preserve">could be </w:t>
      </w:r>
      <w:proofErr w:type="spellStart"/>
      <w:r w:rsidR="00025EE5" w:rsidRPr="00AE35DE">
        <w:rPr>
          <w:rFonts w:ascii="Solomon Sans Normal" w:hAnsi="Solomon Sans Normal"/>
        </w:rPr>
        <w:t>recognised</w:t>
      </w:r>
      <w:proofErr w:type="spellEnd"/>
      <w:r w:rsidR="00025EE5" w:rsidRPr="00AE35DE">
        <w:rPr>
          <w:rFonts w:ascii="Solomon Sans Normal" w:hAnsi="Solomon Sans Normal"/>
        </w:rPr>
        <w:t xml:space="preserve"> as a tenant </w:t>
      </w:r>
      <w:r w:rsidR="0091088C" w:rsidRPr="00AE35DE">
        <w:rPr>
          <w:rFonts w:ascii="Solomon Sans Normal" w:hAnsi="Solomon Sans Normal"/>
        </w:rPr>
        <w:t xml:space="preserve">if they were themselves </w:t>
      </w:r>
      <w:r w:rsidR="00025EE5" w:rsidRPr="00AE35DE">
        <w:rPr>
          <w:rFonts w:ascii="Solomon Sans Normal" w:hAnsi="Solomon Sans Normal"/>
        </w:rPr>
        <w:t>eligible for social housing</w:t>
      </w:r>
      <w:r w:rsidR="0091088C" w:rsidRPr="00AE35DE">
        <w:rPr>
          <w:rFonts w:ascii="Solomon Sans Normal" w:hAnsi="Solomon Sans Normal"/>
        </w:rPr>
        <w:t xml:space="preserve"> (and had been an approved additional occupant); u</w:t>
      </w:r>
      <w:r w:rsidR="002040CF" w:rsidRPr="00AE35DE">
        <w:rPr>
          <w:rFonts w:ascii="Solomon Sans Normal" w:hAnsi="Solomon Sans Normal"/>
        </w:rPr>
        <w:t xml:space="preserve">nder the changed policy, </w:t>
      </w:r>
      <w:r w:rsidR="0091088C" w:rsidRPr="00AE35DE">
        <w:rPr>
          <w:rFonts w:ascii="Solomon Sans Normal" w:hAnsi="Solomon Sans Normal"/>
        </w:rPr>
        <w:t xml:space="preserve">the household member has to satisfy the additional criteria for </w:t>
      </w:r>
      <w:r w:rsidR="008967CC" w:rsidRPr="00AE35DE">
        <w:rPr>
          <w:rFonts w:ascii="Solomon Sans Normal" w:hAnsi="Solomon Sans Normal"/>
        </w:rPr>
        <w:t>Priority Assistance</w:t>
      </w:r>
      <w:r w:rsidR="0091088C" w:rsidRPr="00AE35DE">
        <w:rPr>
          <w:rFonts w:ascii="Solomon Sans Normal" w:hAnsi="Solomon Sans Normal"/>
        </w:rPr>
        <w:t xml:space="preserve">. </w:t>
      </w:r>
      <w:r w:rsidR="00025EE5" w:rsidRPr="00AE35DE">
        <w:rPr>
          <w:rFonts w:ascii="Solomon Sans Normal" w:hAnsi="Solomon Sans Normal"/>
        </w:rPr>
        <w:t>There a</w:t>
      </w:r>
      <w:r w:rsidR="0091088C" w:rsidRPr="00AE35DE">
        <w:rPr>
          <w:rFonts w:ascii="Solomon Sans Normal" w:hAnsi="Solomon Sans Normal"/>
        </w:rPr>
        <w:t>re exceptions, such as</w:t>
      </w:r>
      <w:r w:rsidR="00025EE5" w:rsidRPr="00AE35DE">
        <w:rPr>
          <w:rFonts w:ascii="Solomon Sans Normal" w:hAnsi="Solomon Sans Normal"/>
        </w:rPr>
        <w:t xml:space="preserve"> </w:t>
      </w:r>
      <w:r w:rsidR="0091088C" w:rsidRPr="00AE35DE">
        <w:rPr>
          <w:rFonts w:ascii="Solomon Sans Normal" w:hAnsi="Solomon Sans Normal"/>
        </w:rPr>
        <w:t>spouses aged 55 years and over and Aboriginal persons; these household members are treated according to the previous policy. Spouses aged less than 55 years, and adult children and other members of any age, are subject to the changed policy.</w:t>
      </w:r>
      <w:r w:rsidR="008967CC" w:rsidRPr="00AE35DE">
        <w:rPr>
          <w:rFonts w:ascii="Solomon Sans Normal" w:hAnsi="Solomon Sans Normal"/>
        </w:rPr>
        <w:t xml:space="preserve"> If they apply for recognition as a tenant, they are entitled to a six-month interim agreement, but if they do not satisfy the Priority Assistance criteria, they will be evicted at the end of the interim agreement – even if at that point they are eligible for Priority Assistance.</w:t>
      </w:r>
    </w:p>
    <w:p w14:paraId="25A83F54" w14:textId="77777777" w:rsidR="0091088C" w:rsidRPr="00AE35DE" w:rsidRDefault="0091088C" w:rsidP="003C420D">
      <w:pPr>
        <w:ind w:left="567" w:right="559"/>
        <w:rPr>
          <w:rFonts w:ascii="Solomon Sans Normal" w:hAnsi="Solomon Sans Normal"/>
        </w:rPr>
      </w:pPr>
    </w:p>
    <w:p w14:paraId="548702FB" w14:textId="7263A1F8" w:rsidR="008967CC" w:rsidRPr="00AE35DE" w:rsidRDefault="009F4F35" w:rsidP="0091088C">
      <w:pPr>
        <w:ind w:left="567" w:right="559"/>
        <w:rPr>
          <w:rFonts w:ascii="Solomon Sans Normal" w:hAnsi="Solomon Sans Normal"/>
        </w:rPr>
      </w:pPr>
      <w:r w:rsidRPr="00AE35DE">
        <w:rPr>
          <w:rFonts w:ascii="Solomon Sans Normal" w:hAnsi="Solomon Sans Normal"/>
        </w:rPr>
        <w:t xml:space="preserve">The discussion paper </w:t>
      </w:r>
      <w:r w:rsidR="00A01239" w:rsidRPr="00AE35DE">
        <w:rPr>
          <w:rFonts w:ascii="Solomon Sans Normal" w:hAnsi="Solomon Sans Normal"/>
        </w:rPr>
        <w:t>claims that the changed policy ‘improves the fairness of the system by preventing people with a lesser housing need taking on a tenancy ahead of priority applicants on the waiting list.’</w:t>
      </w:r>
      <w:r w:rsidR="0091088C" w:rsidRPr="00AE35DE">
        <w:rPr>
          <w:rFonts w:ascii="Solomon Sans Normal" w:hAnsi="Solomon Sans Normal"/>
        </w:rPr>
        <w:t xml:space="preserve"> </w:t>
      </w:r>
      <w:r w:rsidR="00B363A9" w:rsidRPr="00AE35DE">
        <w:rPr>
          <w:rFonts w:ascii="Solomon Sans Normal" w:hAnsi="Solomon Sans Normal"/>
        </w:rPr>
        <w:t>On the contrary, we submit t</w:t>
      </w:r>
      <w:r w:rsidR="00666481" w:rsidRPr="00AE35DE">
        <w:rPr>
          <w:rFonts w:ascii="Solomon Sans Normal" w:hAnsi="Solomon Sans Normal"/>
        </w:rPr>
        <w:t>hat the 2013 changes are unfair,</w:t>
      </w:r>
      <w:r w:rsidR="00454996" w:rsidRPr="00AE35DE">
        <w:rPr>
          <w:rFonts w:ascii="Solomon Sans Normal" w:hAnsi="Solomon Sans Normal"/>
        </w:rPr>
        <w:t xml:space="preserve"> and have led to harsh outcomes</w:t>
      </w:r>
      <w:r w:rsidR="00B04015" w:rsidRPr="00AE35DE">
        <w:rPr>
          <w:rFonts w:ascii="Solomon Sans Normal" w:hAnsi="Solomon Sans Normal"/>
        </w:rPr>
        <w:t>.</w:t>
      </w:r>
      <w:r w:rsidR="00B363A9" w:rsidRPr="00AE35DE">
        <w:rPr>
          <w:rFonts w:ascii="Solomon Sans Normal" w:hAnsi="Solomon Sans Normal"/>
        </w:rPr>
        <w:t xml:space="preserve"> </w:t>
      </w:r>
    </w:p>
    <w:p w14:paraId="73723936" w14:textId="77777777" w:rsidR="008967CC" w:rsidRPr="00AE35DE" w:rsidRDefault="008967CC" w:rsidP="0091088C">
      <w:pPr>
        <w:ind w:left="567" w:right="559"/>
        <w:rPr>
          <w:rFonts w:ascii="Solomon Sans Normal" w:hAnsi="Solomon Sans Normal"/>
        </w:rPr>
      </w:pPr>
    </w:p>
    <w:p w14:paraId="3CF1A74E" w14:textId="571551F0" w:rsidR="008967CC" w:rsidRPr="00AE35DE" w:rsidRDefault="00B04015" w:rsidP="0091088C">
      <w:pPr>
        <w:ind w:left="567" w:right="559"/>
        <w:rPr>
          <w:rFonts w:ascii="Solomon Sans Normal" w:hAnsi="Solomon Sans Normal"/>
        </w:rPr>
      </w:pPr>
      <w:r w:rsidRPr="00AE35DE">
        <w:rPr>
          <w:rFonts w:ascii="Solomon Sans Normal" w:hAnsi="Solomon Sans Normal"/>
        </w:rPr>
        <w:t xml:space="preserve">The changed policy, like the </w:t>
      </w:r>
      <w:proofErr w:type="spellStart"/>
      <w:r w:rsidRPr="00AE35DE">
        <w:rPr>
          <w:rFonts w:ascii="Solomon Sans Normal" w:hAnsi="Solomon Sans Normal"/>
        </w:rPr>
        <w:t>defence</w:t>
      </w:r>
      <w:proofErr w:type="spellEnd"/>
      <w:r w:rsidRPr="00AE35DE">
        <w:rPr>
          <w:rFonts w:ascii="Solomon Sans Normal" w:hAnsi="Solomon Sans Normal"/>
        </w:rPr>
        <w:t xml:space="preserve"> of it given in the discussion paper, mistakes the </w:t>
      </w:r>
      <w:r w:rsidR="0091088C" w:rsidRPr="00AE35DE">
        <w:rPr>
          <w:rFonts w:ascii="Solomon Sans Normal" w:hAnsi="Solomon Sans Normal"/>
        </w:rPr>
        <w:t>essential purpose</w:t>
      </w:r>
      <w:r w:rsidRPr="00AE35DE">
        <w:rPr>
          <w:rFonts w:ascii="Solomon Sans Normal" w:hAnsi="Solomon Sans Normal"/>
        </w:rPr>
        <w:t xml:space="preserve"> of a succession application: it is not primarily about a </w:t>
      </w:r>
      <w:r w:rsidR="009657C3" w:rsidRPr="00AE35DE">
        <w:rPr>
          <w:rFonts w:ascii="Solomon Sans Normal" w:hAnsi="Solomon Sans Normal"/>
        </w:rPr>
        <w:t xml:space="preserve">change to a person’s </w:t>
      </w:r>
      <w:r w:rsidRPr="00AE35DE">
        <w:rPr>
          <w:rFonts w:ascii="Solomon Sans Normal" w:hAnsi="Solomon Sans Normal"/>
        </w:rPr>
        <w:t xml:space="preserve">legal status (‘taking on a tenancy’), but instead about maintaining </w:t>
      </w:r>
      <w:r w:rsidR="008967CC" w:rsidRPr="00AE35DE">
        <w:rPr>
          <w:rFonts w:ascii="Solomon Sans Normal" w:hAnsi="Solomon Sans Normal"/>
        </w:rPr>
        <w:t>the status quo as regards their housing</w:t>
      </w:r>
      <w:r w:rsidRPr="00AE35DE">
        <w:rPr>
          <w:rFonts w:ascii="Solomon Sans Normal" w:hAnsi="Solomon Sans Normal"/>
        </w:rPr>
        <w:t>.</w:t>
      </w:r>
      <w:r w:rsidR="008967CC" w:rsidRPr="00AE35DE">
        <w:rPr>
          <w:rFonts w:ascii="Solomon Sans Normal" w:hAnsi="Solomon Sans Normal"/>
        </w:rPr>
        <w:t xml:space="preserve"> </w:t>
      </w:r>
    </w:p>
    <w:p w14:paraId="70D76428" w14:textId="77777777" w:rsidR="008967CC" w:rsidRPr="00AE35DE" w:rsidRDefault="008967CC" w:rsidP="0091088C">
      <w:pPr>
        <w:ind w:left="567" w:right="559"/>
        <w:rPr>
          <w:rFonts w:ascii="Solomon Sans Normal" w:hAnsi="Solomon Sans Normal"/>
        </w:rPr>
      </w:pPr>
    </w:p>
    <w:p w14:paraId="44BA4176" w14:textId="1BF576C8" w:rsidR="00716187" w:rsidRPr="00AE35DE" w:rsidRDefault="00F829CA" w:rsidP="0091088C">
      <w:pPr>
        <w:ind w:left="567" w:right="559"/>
        <w:rPr>
          <w:rFonts w:ascii="Solomon Sans Normal" w:hAnsi="Solomon Sans Normal"/>
        </w:rPr>
      </w:pPr>
      <w:r w:rsidRPr="00AE35DE">
        <w:rPr>
          <w:rFonts w:ascii="Solomon Sans Normal" w:hAnsi="Solomon Sans Normal"/>
        </w:rPr>
        <w:t>From this perspective, th</w:t>
      </w:r>
      <w:r w:rsidR="00716187" w:rsidRPr="00AE35DE">
        <w:rPr>
          <w:rFonts w:ascii="Solomon Sans Normal" w:hAnsi="Solomon Sans Normal"/>
        </w:rPr>
        <w:t xml:space="preserve">e </w:t>
      </w:r>
      <w:r w:rsidR="00DC3BF9" w:rsidRPr="00AE35DE">
        <w:rPr>
          <w:rFonts w:ascii="Solomon Sans Normal" w:hAnsi="Solomon Sans Normal"/>
        </w:rPr>
        <w:t>changed policy operates like an ad hoc review of eligibility</w:t>
      </w:r>
      <w:r w:rsidR="009657C3" w:rsidRPr="00AE35DE">
        <w:rPr>
          <w:rFonts w:ascii="Solomon Sans Normal" w:hAnsi="Solomon Sans Normal"/>
        </w:rPr>
        <w:t xml:space="preserve"> to remain in social housing</w:t>
      </w:r>
      <w:r w:rsidR="00DC3BF9" w:rsidRPr="00AE35DE">
        <w:rPr>
          <w:rFonts w:ascii="Solomon Sans Normal" w:hAnsi="Solomon Sans Normal"/>
        </w:rPr>
        <w:t>, ac</w:t>
      </w:r>
      <w:r w:rsidR="009657C3" w:rsidRPr="00AE35DE">
        <w:rPr>
          <w:rFonts w:ascii="Solomon Sans Normal" w:hAnsi="Solomon Sans Normal"/>
        </w:rPr>
        <w:t>cording to the tight criteria for</w:t>
      </w:r>
      <w:r w:rsidR="00DC3BF9" w:rsidRPr="00AE35DE">
        <w:rPr>
          <w:rFonts w:ascii="Solomon Sans Normal" w:hAnsi="Solomon Sans Normal"/>
        </w:rPr>
        <w:t xml:space="preserve"> Priority Assistance, conducted on the occasion of a family member’s death or removal to a nursing home</w:t>
      </w:r>
      <w:r w:rsidR="009657C3" w:rsidRPr="00AE35DE">
        <w:rPr>
          <w:rFonts w:ascii="Solomon Sans Normal" w:hAnsi="Solomon Sans Normal"/>
        </w:rPr>
        <w:t xml:space="preserve"> or prison</w:t>
      </w:r>
      <w:r w:rsidR="00DC3BF9" w:rsidRPr="00AE35DE">
        <w:rPr>
          <w:rFonts w:ascii="Solomon Sans Normal" w:hAnsi="Solomon Sans Normal"/>
        </w:rPr>
        <w:t>.</w:t>
      </w:r>
    </w:p>
    <w:p w14:paraId="5DEB2F0B" w14:textId="77777777" w:rsidR="009657C3" w:rsidRPr="00AE35DE" w:rsidRDefault="009657C3" w:rsidP="009657C3">
      <w:pPr>
        <w:ind w:right="559"/>
        <w:rPr>
          <w:rFonts w:ascii="Solomon Sans Normal" w:hAnsi="Solomon Sans Normal"/>
        </w:rPr>
      </w:pPr>
    </w:p>
    <w:p w14:paraId="55461021" w14:textId="77777777" w:rsidR="00F829CA" w:rsidRPr="00AE35DE" w:rsidRDefault="00970919" w:rsidP="0043061F">
      <w:pPr>
        <w:ind w:left="567" w:right="559"/>
        <w:rPr>
          <w:rFonts w:ascii="Solomon Sans Normal" w:hAnsi="Solomon Sans Normal"/>
        </w:rPr>
      </w:pPr>
      <w:r w:rsidRPr="00AE35DE">
        <w:rPr>
          <w:rFonts w:ascii="Solomon Sans Normal" w:hAnsi="Solomon Sans Normal"/>
        </w:rPr>
        <w:t>The</w:t>
      </w:r>
      <w:r w:rsidR="00D727FB" w:rsidRPr="00AE35DE">
        <w:rPr>
          <w:rFonts w:ascii="Solomon Sans Normal" w:hAnsi="Solomon Sans Normal"/>
        </w:rPr>
        <w:t>re are also operational problems in the changed policy that add to its unfairness. The</w:t>
      </w:r>
      <w:r w:rsidR="00F528B6" w:rsidRPr="00AE35DE">
        <w:rPr>
          <w:rFonts w:ascii="Solomon Sans Normal" w:hAnsi="Solomon Sans Normal"/>
        </w:rPr>
        <w:t xml:space="preserve"> P</w:t>
      </w:r>
      <w:r w:rsidRPr="00AE35DE">
        <w:rPr>
          <w:rFonts w:ascii="Solomon Sans Normal" w:hAnsi="Solomon Sans Normal"/>
        </w:rPr>
        <w:t xml:space="preserve">riority criteria are conceptually a poor fit for the circumstances of </w:t>
      </w:r>
      <w:r w:rsidR="00D727FB" w:rsidRPr="00AE35DE">
        <w:rPr>
          <w:rFonts w:ascii="Solomon Sans Normal" w:hAnsi="Solomon Sans Normal"/>
        </w:rPr>
        <w:t>an application for recognition as a tenant</w:t>
      </w:r>
      <w:r w:rsidRPr="00AE35DE">
        <w:rPr>
          <w:rFonts w:ascii="Solomon Sans Normal" w:hAnsi="Solomon Sans Normal"/>
        </w:rPr>
        <w:t>: the</w:t>
      </w:r>
      <w:r w:rsidR="00D727FB" w:rsidRPr="00AE35DE">
        <w:rPr>
          <w:rFonts w:ascii="Solomon Sans Normal" w:hAnsi="Solomon Sans Normal"/>
        </w:rPr>
        <w:t>se</w:t>
      </w:r>
      <w:r w:rsidRPr="00AE35DE">
        <w:rPr>
          <w:rFonts w:ascii="Solomon Sans Normal" w:hAnsi="Solomon Sans Normal"/>
        </w:rPr>
        <w:t xml:space="preserve"> criteria are designed to identify a person in a bad housing situation and get them out of it, whereas an application for succession or recognition as a tenant is for the purpose of staying in one’s current housing.</w:t>
      </w:r>
      <w:r w:rsidR="0043061F" w:rsidRPr="00AE35DE">
        <w:rPr>
          <w:rFonts w:ascii="Solomon Sans Normal" w:hAnsi="Solomon Sans Normal"/>
        </w:rPr>
        <w:t xml:space="preserve"> </w:t>
      </w:r>
    </w:p>
    <w:p w14:paraId="36CAF552" w14:textId="77777777" w:rsidR="00F829CA" w:rsidRPr="00AE35DE" w:rsidRDefault="00F829CA" w:rsidP="0043061F">
      <w:pPr>
        <w:ind w:left="567" w:right="559"/>
        <w:rPr>
          <w:rFonts w:ascii="Solomon Sans Normal" w:hAnsi="Solomon Sans Normal"/>
        </w:rPr>
      </w:pPr>
    </w:p>
    <w:p w14:paraId="105795CB" w14:textId="4A178EED" w:rsidR="00970919" w:rsidRPr="00AE35DE" w:rsidRDefault="0043061F" w:rsidP="004305D2">
      <w:pPr>
        <w:ind w:left="567" w:right="559"/>
        <w:rPr>
          <w:rFonts w:ascii="Solomon Sans Normal" w:hAnsi="Solomon Sans Normal"/>
        </w:rPr>
      </w:pPr>
      <w:r w:rsidRPr="00AE35DE">
        <w:rPr>
          <w:rFonts w:ascii="Solomon Sans Normal" w:hAnsi="Solomon Sans Normal"/>
        </w:rPr>
        <w:t xml:space="preserve">There is a particular difficulty with the use of these criteria where the policy also provides for </w:t>
      </w:r>
      <w:r w:rsidR="00F528B6" w:rsidRPr="00AE35DE">
        <w:rPr>
          <w:rFonts w:ascii="Solomon Sans Normal" w:hAnsi="Solomon Sans Normal"/>
        </w:rPr>
        <w:t xml:space="preserve">the provision of a six-month interim agreement. It appears to create a Catch 22: a person </w:t>
      </w:r>
      <w:r w:rsidR="00970919" w:rsidRPr="00AE35DE">
        <w:rPr>
          <w:rFonts w:ascii="Solomon Sans Normal" w:hAnsi="Solomon Sans Normal"/>
        </w:rPr>
        <w:t xml:space="preserve">who has a six-month fixed term tenancy ahead of them cannot have </w:t>
      </w:r>
      <w:proofErr w:type="gramStart"/>
      <w:r w:rsidR="00970919" w:rsidRPr="00AE35DE">
        <w:rPr>
          <w:rFonts w:ascii="Solomon Sans Normal" w:hAnsi="Solomon Sans Normal"/>
        </w:rPr>
        <w:t xml:space="preserve">an </w:t>
      </w:r>
      <w:r w:rsidR="00F528B6" w:rsidRPr="00AE35DE">
        <w:rPr>
          <w:rFonts w:ascii="Solomon Sans Normal" w:hAnsi="Solomon Sans Normal"/>
        </w:rPr>
        <w:t>‘urgent</w:t>
      </w:r>
      <w:proofErr w:type="gramEnd"/>
      <w:r w:rsidR="00F528B6" w:rsidRPr="00AE35DE">
        <w:rPr>
          <w:rFonts w:ascii="Solomon Sans Normal" w:hAnsi="Solomon Sans Normal"/>
        </w:rPr>
        <w:t xml:space="preserve"> housing need’, per the P</w:t>
      </w:r>
      <w:r w:rsidR="00970919" w:rsidRPr="00AE35DE">
        <w:rPr>
          <w:rFonts w:ascii="Solomon Sans Normal" w:hAnsi="Solomon Sans Normal"/>
        </w:rPr>
        <w:t xml:space="preserve">riority criteria, and so cannot be eligible to be </w:t>
      </w:r>
      <w:proofErr w:type="spellStart"/>
      <w:r w:rsidR="00970919" w:rsidRPr="00AE35DE">
        <w:rPr>
          <w:rFonts w:ascii="Solomon Sans Normal" w:hAnsi="Solomon Sans Normal"/>
        </w:rPr>
        <w:t>recognised</w:t>
      </w:r>
      <w:proofErr w:type="spellEnd"/>
      <w:r w:rsidR="00970919" w:rsidRPr="00AE35DE">
        <w:rPr>
          <w:rFonts w:ascii="Solomon Sans Normal" w:hAnsi="Solomon Sans Normal"/>
        </w:rPr>
        <w:t xml:space="preserve"> as a tenant.</w:t>
      </w:r>
      <w:r w:rsidR="004305D2" w:rsidRPr="00AE35DE">
        <w:rPr>
          <w:rFonts w:ascii="Solomon Sans Normal" w:hAnsi="Solomon Sans Normal"/>
        </w:rPr>
        <w:t xml:space="preserve"> </w:t>
      </w:r>
      <w:r w:rsidR="00970919" w:rsidRPr="00AE35DE">
        <w:rPr>
          <w:rFonts w:ascii="Solomon Sans Normal" w:hAnsi="Solomon Sans Normal"/>
        </w:rPr>
        <w:t xml:space="preserve">We are aware of one </w:t>
      </w:r>
      <w:r w:rsidR="00F528B6" w:rsidRPr="00AE35DE">
        <w:rPr>
          <w:rFonts w:ascii="Solomon Sans Normal" w:hAnsi="Solomon Sans Normal"/>
        </w:rPr>
        <w:t xml:space="preserve">case where an </w:t>
      </w:r>
      <w:r w:rsidR="00970919" w:rsidRPr="00AE35DE">
        <w:rPr>
          <w:rFonts w:ascii="Solomon Sans Normal" w:hAnsi="Solomon Sans Normal"/>
        </w:rPr>
        <w:t xml:space="preserve">application for recognition as a tenant </w:t>
      </w:r>
      <w:r w:rsidR="00F528B6" w:rsidRPr="00AE35DE">
        <w:rPr>
          <w:rFonts w:ascii="Solomon Sans Normal" w:hAnsi="Solomon Sans Normal"/>
        </w:rPr>
        <w:t xml:space="preserve">was </w:t>
      </w:r>
      <w:r w:rsidR="00970919" w:rsidRPr="00AE35DE">
        <w:rPr>
          <w:rFonts w:ascii="Solomon Sans Normal" w:hAnsi="Solomon Sans Normal"/>
        </w:rPr>
        <w:t xml:space="preserve">declined </w:t>
      </w:r>
      <w:r w:rsidR="00F528B6" w:rsidRPr="00AE35DE">
        <w:rPr>
          <w:rFonts w:ascii="Solomon Sans Normal" w:hAnsi="Solomon Sans Normal"/>
        </w:rPr>
        <w:t xml:space="preserve">expressly </w:t>
      </w:r>
      <w:r w:rsidR="00970919" w:rsidRPr="00AE35DE">
        <w:rPr>
          <w:rFonts w:ascii="Solomon Sans Normal" w:hAnsi="Solomon Sans Normal"/>
        </w:rPr>
        <w:t xml:space="preserve">on </w:t>
      </w:r>
      <w:r w:rsidR="00F528B6" w:rsidRPr="00AE35DE">
        <w:rPr>
          <w:rFonts w:ascii="Solomon Sans Normal" w:hAnsi="Solomon Sans Normal"/>
        </w:rPr>
        <w:t xml:space="preserve">this basis; the decision was upheld on both first and second tier reviews. We have discussed this case and the Catch 22 with FACS Housing, </w:t>
      </w:r>
      <w:r w:rsidR="00275EE0" w:rsidRPr="00AE35DE">
        <w:rPr>
          <w:rFonts w:ascii="Solomon Sans Normal" w:hAnsi="Solomon Sans Normal"/>
        </w:rPr>
        <w:t>which advises that</w:t>
      </w:r>
      <w:r w:rsidRPr="00AE35DE">
        <w:rPr>
          <w:rFonts w:ascii="Solomon Sans Normal" w:hAnsi="Solomon Sans Normal"/>
        </w:rPr>
        <w:t xml:space="preserve"> officers are now guided </w:t>
      </w:r>
      <w:r w:rsidR="00083958" w:rsidRPr="00AE35DE">
        <w:rPr>
          <w:rFonts w:ascii="Solomon Sans Normal" w:hAnsi="Solomon Sans Normal"/>
        </w:rPr>
        <w:t xml:space="preserve">not to refuse eligibility </w:t>
      </w:r>
      <w:r w:rsidR="00454996" w:rsidRPr="00AE35DE">
        <w:rPr>
          <w:rFonts w:ascii="Solomon Sans Normal" w:hAnsi="Solomon Sans Normal"/>
        </w:rPr>
        <w:t xml:space="preserve">solely </w:t>
      </w:r>
      <w:r w:rsidR="00083958" w:rsidRPr="00AE35DE">
        <w:rPr>
          <w:rFonts w:ascii="Solomon Sans Normal" w:hAnsi="Solomon Sans Normal"/>
        </w:rPr>
        <w:t>on this basis, but</w:t>
      </w:r>
      <w:r w:rsidR="00454996" w:rsidRPr="00AE35DE">
        <w:rPr>
          <w:rFonts w:ascii="Solomon Sans Normal" w:hAnsi="Solomon Sans Normal"/>
        </w:rPr>
        <w:t xml:space="preserve"> the policy itself has not changed and the apparent Catch 22 remains. </w:t>
      </w:r>
    </w:p>
    <w:p w14:paraId="76382A18" w14:textId="77777777" w:rsidR="00F528B6" w:rsidRPr="00AE35DE" w:rsidRDefault="00F528B6" w:rsidP="00F528B6">
      <w:pPr>
        <w:ind w:left="567" w:right="559"/>
        <w:rPr>
          <w:rFonts w:ascii="Solomon Sans Normal" w:hAnsi="Solomon Sans Normal"/>
        </w:rPr>
      </w:pPr>
    </w:p>
    <w:p w14:paraId="5C8505B0" w14:textId="76EB71BD" w:rsidR="00F528B6" w:rsidRPr="00AE35DE" w:rsidRDefault="0043061F" w:rsidP="00F528B6">
      <w:pPr>
        <w:ind w:left="567" w:right="559"/>
        <w:rPr>
          <w:rFonts w:ascii="Solomon Sans Normal" w:hAnsi="Solomon Sans Normal"/>
        </w:rPr>
      </w:pPr>
      <w:r w:rsidRPr="00AE35DE">
        <w:rPr>
          <w:rFonts w:ascii="Solomon Sans Normal" w:hAnsi="Solomon Sans Normal"/>
        </w:rPr>
        <w:t xml:space="preserve">We are aware of </w:t>
      </w:r>
      <w:r w:rsidR="00454996" w:rsidRPr="00AE35DE">
        <w:rPr>
          <w:rFonts w:ascii="Solomon Sans Normal" w:hAnsi="Solomon Sans Normal"/>
        </w:rPr>
        <w:t>a number of cases where, under the changed policy, vulnerable persons who are eligible for social housing have been directed to move out of their homes of many years: in one case, a 57-yea</w:t>
      </w:r>
      <w:r w:rsidR="00E430FF" w:rsidRPr="00AE35DE">
        <w:rPr>
          <w:rFonts w:ascii="Solomon Sans Normal" w:hAnsi="Solomon Sans Normal"/>
        </w:rPr>
        <w:t>r old man in very low-paid work</w:t>
      </w:r>
      <w:r w:rsidR="00454996" w:rsidRPr="00AE35DE">
        <w:rPr>
          <w:rFonts w:ascii="Solomon Sans Normal" w:hAnsi="Solomon Sans Normal"/>
        </w:rPr>
        <w:t xml:space="preserve"> </w:t>
      </w:r>
      <w:r w:rsidR="00E430FF" w:rsidRPr="00AE35DE">
        <w:rPr>
          <w:rFonts w:ascii="Solomon Sans Normal" w:hAnsi="Solomon Sans Normal"/>
        </w:rPr>
        <w:t>wh</w:t>
      </w:r>
      <w:r w:rsidR="00454996" w:rsidRPr="00AE35DE">
        <w:rPr>
          <w:rFonts w:ascii="Solomon Sans Normal" w:hAnsi="Solomon Sans Normal"/>
        </w:rPr>
        <w:t xml:space="preserve">o had lived in the dwelling his whole life. On the other hand, we are concerned that in other cases the changed </w:t>
      </w:r>
      <w:r w:rsidR="00607BDC" w:rsidRPr="00AE35DE">
        <w:rPr>
          <w:rFonts w:ascii="Solomon Sans Normal" w:hAnsi="Solomon Sans Normal"/>
        </w:rPr>
        <w:t>policy may have had a different, but still damaging effect: that is, where household members,</w:t>
      </w:r>
      <w:r w:rsidR="00F528B6" w:rsidRPr="00AE35DE">
        <w:rPr>
          <w:rFonts w:ascii="Solomon Sans Normal" w:hAnsi="Solomon Sans Normal"/>
        </w:rPr>
        <w:t xml:space="preserve"> faced with the prospect of losing their homes, do their hardest to satisfy the criteria, and convince </w:t>
      </w:r>
      <w:r w:rsidR="002423AD" w:rsidRPr="00AE35DE">
        <w:rPr>
          <w:rFonts w:ascii="Solomon Sans Normal" w:hAnsi="Solomon Sans Normal"/>
        </w:rPr>
        <w:t>FACS Housing</w:t>
      </w:r>
      <w:r w:rsidR="00F528B6" w:rsidRPr="00AE35DE">
        <w:rPr>
          <w:rFonts w:ascii="Solomon Sans Normal" w:hAnsi="Solomon Sans Normal"/>
        </w:rPr>
        <w:t xml:space="preserve"> – and themselves – that they are too poor and too sick to cope in the private market. </w:t>
      </w:r>
    </w:p>
    <w:p w14:paraId="0B1A49F7" w14:textId="77777777" w:rsidR="000514BD" w:rsidRPr="00AE35DE" w:rsidRDefault="000514BD" w:rsidP="003C420D">
      <w:pPr>
        <w:ind w:left="567" w:right="559"/>
        <w:rPr>
          <w:rFonts w:ascii="Solomon Sans Normal" w:hAnsi="Solomon Sans Normal"/>
        </w:rPr>
      </w:pPr>
    </w:p>
    <w:p w14:paraId="36FCA0BB" w14:textId="23E35AAA" w:rsidR="00970919" w:rsidRPr="00AE35DE" w:rsidRDefault="00607BDC" w:rsidP="003C420D">
      <w:pPr>
        <w:ind w:left="567" w:right="559"/>
        <w:rPr>
          <w:rFonts w:ascii="Solomon Sans Normal" w:hAnsi="Solomon Sans Normal"/>
        </w:rPr>
      </w:pPr>
      <w:r w:rsidRPr="00AE35DE">
        <w:rPr>
          <w:rFonts w:ascii="Solomon Sans Normal" w:hAnsi="Solomon Sans Normal"/>
        </w:rPr>
        <w:t>The previous policy was simpler and fairer</w:t>
      </w:r>
      <w:r w:rsidR="005D7ED1" w:rsidRPr="00AE35DE">
        <w:rPr>
          <w:rFonts w:ascii="Solomon Sans Normal" w:hAnsi="Solomon Sans Normal"/>
        </w:rPr>
        <w:t>, and contained appropriate safeguards against sharp practice</w:t>
      </w:r>
      <w:r w:rsidRPr="00AE35DE">
        <w:rPr>
          <w:rFonts w:ascii="Solomon Sans Normal" w:hAnsi="Solomon Sans Normal"/>
        </w:rPr>
        <w:t xml:space="preserve">. </w:t>
      </w:r>
      <w:r w:rsidR="00970919" w:rsidRPr="00AE35DE">
        <w:rPr>
          <w:rFonts w:ascii="Solomon Sans Normal" w:hAnsi="Solomon Sans Normal"/>
        </w:rPr>
        <w:t xml:space="preserve">It should be restored, with provision made for a six-month interim tenancy for </w:t>
      </w:r>
      <w:r w:rsidR="00810331" w:rsidRPr="00AE35DE">
        <w:rPr>
          <w:rFonts w:ascii="Solomon Sans Normal" w:hAnsi="Solomon Sans Normal"/>
        </w:rPr>
        <w:t>household members</w:t>
      </w:r>
      <w:r w:rsidR="00970919" w:rsidRPr="00AE35DE">
        <w:rPr>
          <w:rFonts w:ascii="Solomon Sans Normal" w:hAnsi="Solomon Sans Normal"/>
        </w:rPr>
        <w:t xml:space="preserve"> who are ineligible</w:t>
      </w:r>
      <w:r w:rsidR="00810331" w:rsidRPr="00AE35DE">
        <w:rPr>
          <w:rFonts w:ascii="Solomon Sans Normal" w:hAnsi="Solomon Sans Normal"/>
        </w:rPr>
        <w:t xml:space="preserve"> for social housing</w:t>
      </w:r>
      <w:r w:rsidR="00970919" w:rsidRPr="00AE35DE">
        <w:rPr>
          <w:rFonts w:ascii="Solomon Sans Normal" w:hAnsi="Solomon Sans Normal"/>
        </w:rPr>
        <w:t>.</w:t>
      </w:r>
    </w:p>
    <w:p w14:paraId="14AEE421" w14:textId="77777777" w:rsidR="00970919" w:rsidRPr="00AE35DE" w:rsidRDefault="00970919" w:rsidP="003C420D">
      <w:pPr>
        <w:ind w:left="567" w:right="559"/>
        <w:rPr>
          <w:rFonts w:ascii="Solomon Sans Normal" w:hAnsi="Solomon Sans Normal"/>
        </w:rPr>
      </w:pPr>
    </w:p>
    <w:p w14:paraId="469F7AAD" w14:textId="77777777" w:rsidR="000514BD" w:rsidRPr="00AE35DE" w:rsidRDefault="000514BD" w:rsidP="003C420D">
      <w:pPr>
        <w:ind w:left="567" w:right="559"/>
        <w:rPr>
          <w:rFonts w:ascii="Solomon Sans Normal" w:hAnsi="Solomon Sans Normal"/>
        </w:rPr>
      </w:pPr>
    </w:p>
    <w:p w14:paraId="6F32263F" w14:textId="77777777" w:rsidR="00B77918" w:rsidRPr="00AE35DE" w:rsidRDefault="00B77918" w:rsidP="003C420D">
      <w:pPr>
        <w:pStyle w:val="Heading3"/>
        <w:ind w:left="567" w:right="559"/>
        <w:rPr>
          <w:rFonts w:ascii="Solomon Sans Normal" w:hAnsi="Solomon Sans Normal"/>
        </w:rPr>
      </w:pPr>
      <w:r w:rsidRPr="00AE35DE">
        <w:rPr>
          <w:rFonts w:ascii="Solomon Sans Normal" w:hAnsi="Solomon Sans Normal"/>
        </w:rPr>
        <w:t>Review of social housing decisions</w:t>
      </w:r>
    </w:p>
    <w:p w14:paraId="71F23233" w14:textId="77777777" w:rsidR="00FB5DEE" w:rsidRPr="00AE35DE" w:rsidRDefault="00FB5DEE" w:rsidP="003C420D">
      <w:pPr>
        <w:ind w:left="567" w:right="559"/>
        <w:rPr>
          <w:rFonts w:ascii="Solomon Sans Normal" w:eastAsiaTheme="majorEastAsia" w:hAnsi="Solomon Sans Normal" w:cstheme="majorBidi"/>
          <w:b/>
          <w:bCs/>
          <w:color w:val="4F81BD" w:themeColor="accent1"/>
          <w:sz w:val="26"/>
          <w:szCs w:val="26"/>
        </w:rPr>
      </w:pPr>
    </w:p>
    <w:p w14:paraId="737CBD58" w14:textId="4B2D245B" w:rsidR="00B77918" w:rsidRPr="00AE35DE" w:rsidRDefault="00C17829" w:rsidP="003C420D">
      <w:pPr>
        <w:ind w:left="567" w:right="559"/>
        <w:rPr>
          <w:rFonts w:ascii="Solomon Sans Normal" w:hAnsi="Solomon Sans Normal"/>
        </w:rPr>
      </w:pPr>
      <w:r w:rsidRPr="00AE35DE">
        <w:rPr>
          <w:rFonts w:ascii="Solomon Sans Normal" w:hAnsi="Solomon Sans Normal"/>
        </w:rPr>
        <w:t xml:space="preserve">A recurring theme in our comments on the discussion paper’s ‘fairness’ pillar is the intensive administration of entitlements in social housing, and the extraordinary scrutiny and regulation of social housing tenants. </w:t>
      </w:r>
      <w:r w:rsidR="00B77918" w:rsidRPr="00AE35DE">
        <w:rPr>
          <w:rFonts w:ascii="Solomon Sans Normal" w:hAnsi="Solomon Sans Normal"/>
        </w:rPr>
        <w:t xml:space="preserve">Social housing providers make a wide range of decisions </w:t>
      </w:r>
      <w:r w:rsidR="00147615" w:rsidRPr="00AE35DE">
        <w:rPr>
          <w:rFonts w:ascii="Solomon Sans Normal" w:hAnsi="Solomon Sans Normal"/>
        </w:rPr>
        <w:t xml:space="preserve">– </w:t>
      </w:r>
      <w:r w:rsidR="00477AD8" w:rsidRPr="00AE35DE">
        <w:rPr>
          <w:rFonts w:ascii="Solomon Sans Normal" w:hAnsi="Solomon Sans Normal"/>
        </w:rPr>
        <w:t xml:space="preserve">including as to whether an applicant is eligible for housing or other assistance; or as to the calculation of a rental rebate; or whether proceedings to terminate a tenancy will be commenced – and these decisions can </w:t>
      </w:r>
      <w:r w:rsidR="00B77918" w:rsidRPr="00AE35DE">
        <w:rPr>
          <w:rFonts w:ascii="Solomon Sans Normal" w:hAnsi="Solomon Sans Normal"/>
        </w:rPr>
        <w:t>have very significant impacts on the lives of ind</w:t>
      </w:r>
      <w:r w:rsidR="00477AD8" w:rsidRPr="00AE35DE">
        <w:rPr>
          <w:rFonts w:ascii="Solomon Sans Normal" w:hAnsi="Solomon Sans Normal"/>
        </w:rPr>
        <w:t xml:space="preserve">ividual applicants and tenants: for example, a decision to cancel a rental rebate, with retrospective effect, can place a tenant in debt of tens of thousands of dollars. </w:t>
      </w:r>
      <w:r w:rsidR="00031FB5" w:rsidRPr="00AE35DE">
        <w:rPr>
          <w:rFonts w:ascii="Solomon Sans Normal" w:hAnsi="Solomon Sans Normal"/>
        </w:rPr>
        <w:t xml:space="preserve">This </w:t>
      </w:r>
      <w:r w:rsidR="00866962" w:rsidRPr="00AE35DE">
        <w:rPr>
          <w:rFonts w:ascii="Solomon Sans Normal" w:hAnsi="Solomon Sans Normal"/>
        </w:rPr>
        <w:t>means that a rigorous regime for the independent review of social housing decisions is crucial to ensuring fairness.</w:t>
      </w:r>
    </w:p>
    <w:p w14:paraId="28F6B12A" w14:textId="77777777" w:rsidR="00B77918" w:rsidRPr="00AE35DE" w:rsidRDefault="00B77918" w:rsidP="00483C57">
      <w:pPr>
        <w:ind w:right="559"/>
        <w:rPr>
          <w:rFonts w:ascii="Solomon Sans Normal" w:hAnsi="Solomon Sans Normal"/>
        </w:rPr>
      </w:pPr>
    </w:p>
    <w:p w14:paraId="1AF768F5" w14:textId="6ADF8938" w:rsidR="00B77918" w:rsidRPr="00AE35DE" w:rsidRDefault="00147615" w:rsidP="003C420D">
      <w:pPr>
        <w:ind w:left="567" w:right="559"/>
        <w:rPr>
          <w:rFonts w:ascii="Solomon Sans Normal" w:hAnsi="Solomon Sans Normal"/>
        </w:rPr>
      </w:pPr>
      <w:r w:rsidRPr="00AE35DE">
        <w:rPr>
          <w:rFonts w:ascii="Solomon Sans Normal" w:hAnsi="Solomon Sans Normal"/>
        </w:rPr>
        <w:t>Decisions as to social housing entitlements</w:t>
      </w:r>
      <w:r w:rsidR="00866962" w:rsidRPr="00AE35DE">
        <w:rPr>
          <w:rFonts w:ascii="Solomon Sans Normal" w:hAnsi="Solomon Sans Normal"/>
        </w:rPr>
        <w:t xml:space="preserve"> are governed by social housing providers’ policies</w:t>
      </w:r>
      <w:r w:rsidRPr="00AE35DE">
        <w:rPr>
          <w:rFonts w:ascii="Solomon Sans Normal" w:hAnsi="Solomon Sans Normal"/>
        </w:rPr>
        <w:t xml:space="preserve"> </w:t>
      </w:r>
      <w:r w:rsidR="00161A32" w:rsidRPr="00AE35DE">
        <w:rPr>
          <w:rFonts w:ascii="Solomon Sans Normal" w:hAnsi="Solomon Sans Normal"/>
        </w:rPr>
        <w:t xml:space="preserve">and </w:t>
      </w:r>
      <w:r w:rsidRPr="00AE35DE">
        <w:rPr>
          <w:rFonts w:ascii="Solomon Sans Normal" w:hAnsi="Solomon Sans Normal"/>
        </w:rPr>
        <w:t>administrative law</w:t>
      </w:r>
      <w:r w:rsidR="00866962" w:rsidRPr="00AE35DE">
        <w:rPr>
          <w:rFonts w:ascii="Solomon Sans Normal" w:hAnsi="Solomon Sans Normal"/>
        </w:rPr>
        <w:t xml:space="preserve">, rather than the </w:t>
      </w:r>
      <w:r w:rsidR="00866962" w:rsidRPr="00AE35DE">
        <w:rPr>
          <w:rFonts w:ascii="Solomon Sans Normal" w:hAnsi="Solomon Sans Normal"/>
          <w:i/>
        </w:rPr>
        <w:t>Residential Tenancies Act 2010</w:t>
      </w:r>
      <w:r w:rsidR="00B77918" w:rsidRPr="00AE35DE">
        <w:rPr>
          <w:rFonts w:ascii="Solomon Sans Normal" w:hAnsi="Solomon Sans Normal"/>
        </w:rPr>
        <w:t>. This means disputes about these decisions cannot be reviewed or dea</w:t>
      </w:r>
      <w:r w:rsidR="009056FA" w:rsidRPr="00AE35DE">
        <w:rPr>
          <w:rFonts w:ascii="Solomon Sans Normal" w:hAnsi="Solomon Sans Normal"/>
        </w:rPr>
        <w:t>lt with as tenancy disputes by the NSW Civil and Administrative Tribunal</w:t>
      </w:r>
      <w:r w:rsidR="00B77918" w:rsidRPr="00AE35DE">
        <w:rPr>
          <w:rFonts w:ascii="Solomon Sans Normal" w:hAnsi="Solomon Sans Normal"/>
        </w:rPr>
        <w:t>.</w:t>
      </w:r>
      <w:r w:rsidR="00B77918" w:rsidRPr="00AE35DE">
        <w:rPr>
          <w:rStyle w:val="FootnoteReference"/>
          <w:rFonts w:ascii="Solomon Sans Normal" w:hAnsi="Solomon Sans Normal"/>
        </w:rPr>
        <w:footnoteReference w:id="18"/>
      </w:r>
      <w:r w:rsidR="00B77918" w:rsidRPr="00AE35DE">
        <w:rPr>
          <w:rFonts w:ascii="Solomon Sans Normal" w:hAnsi="Solomon Sans Normal"/>
        </w:rPr>
        <w:t xml:space="preserve"> Under the current system for the review of social housing decisions, social housing providers will, at the request of an applicant or tenant, internally review a social housing d</w:t>
      </w:r>
      <w:r w:rsidR="006A262C" w:rsidRPr="00AE35DE">
        <w:rPr>
          <w:rFonts w:ascii="Solomon Sans Normal" w:hAnsi="Solomon Sans Normal"/>
        </w:rPr>
        <w:t>ecision about that person</w:t>
      </w:r>
      <w:r w:rsidR="00BD35E8" w:rsidRPr="00AE35DE">
        <w:rPr>
          <w:rFonts w:ascii="Solomon Sans Normal" w:hAnsi="Solomon Sans Normal"/>
        </w:rPr>
        <w:t xml:space="preserve"> (‘first tier review’)</w:t>
      </w:r>
      <w:r w:rsidR="00B77918" w:rsidRPr="00AE35DE">
        <w:rPr>
          <w:rFonts w:ascii="Solomon Sans Normal" w:hAnsi="Solomon Sans Normal"/>
        </w:rPr>
        <w:t>. After conducting an internal review, most social housing providers will also submit to a request by the applicant or tenant for external review (or ‘second tier review’) by the Housing Appeals Committee (HAC). An applicant or tenant can also seek review (‘judicial review’) by the Supreme Court of NSW.</w:t>
      </w:r>
    </w:p>
    <w:p w14:paraId="20824A89" w14:textId="77777777" w:rsidR="00B77918" w:rsidRPr="00AE35DE" w:rsidRDefault="00B77918" w:rsidP="003C420D">
      <w:pPr>
        <w:ind w:left="567" w:right="559"/>
        <w:rPr>
          <w:rFonts w:ascii="Solomon Sans Normal" w:hAnsi="Solomon Sans Normal"/>
        </w:rPr>
      </w:pPr>
    </w:p>
    <w:p w14:paraId="417220D8" w14:textId="77777777" w:rsidR="00B77918" w:rsidRPr="00AE35DE" w:rsidRDefault="00B77918" w:rsidP="00474846">
      <w:pPr>
        <w:pStyle w:val="Heading4"/>
        <w:ind w:left="567"/>
        <w:rPr>
          <w:rFonts w:ascii="Solomon Sans Normal" w:hAnsi="Solomon Sans Normal"/>
        </w:rPr>
      </w:pPr>
      <w:r w:rsidRPr="00AE35DE">
        <w:rPr>
          <w:rFonts w:ascii="Solomon Sans Normal" w:hAnsi="Solomon Sans Normal"/>
        </w:rPr>
        <w:t>HAC reviews</w:t>
      </w:r>
    </w:p>
    <w:p w14:paraId="5262C55A" w14:textId="77777777" w:rsidR="00B77918" w:rsidRPr="00AE35DE" w:rsidRDefault="00B77918" w:rsidP="003C420D">
      <w:pPr>
        <w:ind w:left="567" w:right="559"/>
        <w:rPr>
          <w:rFonts w:ascii="Solomon Sans Normal" w:hAnsi="Solomon Sans Normal"/>
        </w:rPr>
      </w:pPr>
      <w:r w:rsidRPr="00AE35DE">
        <w:rPr>
          <w:rFonts w:ascii="Solomon Sans Normal" w:hAnsi="Solomon Sans Normal"/>
        </w:rPr>
        <w:t>HAC reviews a social housing decision by conducting an interview with the applicant or tenant, and examining the file provided by the social housing provider. HAC will then either recommend that the social housing provider change its decision, or decline to make the recommendation.</w:t>
      </w:r>
      <w:r w:rsidRPr="00AE35DE">
        <w:rPr>
          <w:rStyle w:val="FootnoteReference"/>
          <w:rFonts w:ascii="Solomon Sans Normal" w:hAnsi="Solomon Sans Normal"/>
        </w:rPr>
        <w:t xml:space="preserve"> </w:t>
      </w:r>
    </w:p>
    <w:p w14:paraId="3239E117" w14:textId="77777777" w:rsidR="00B77918" w:rsidRPr="00AE35DE" w:rsidRDefault="00B77918" w:rsidP="003C420D">
      <w:pPr>
        <w:ind w:left="567" w:right="559"/>
        <w:rPr>
          <w:rFonts w:ascii="Solomon Sans Normal" w:hAnsi="Solomon Sans Normal"/>
        </w:rPr>
      </w:pPr>
    </w:p>
    <w:p w14:paraId="717D0F90" w14:textId="77777777" w:rsidR="00B77918" w:rsidRPr="00AE35DE" w:rsidRDefault="00B77918" w:rsidP="003C420D">
      <w:pPr>
        <w:ind w:left="567" w:right="559"/>
        <w:rPr>
          <w:rFonts w:ascii="Solomon Sans Normal" w:hAnsi="Solomon Sans Normal"/>
        </w:rPr>
      </w:pPr>
      <w:r w:rsidRPr="00AE35DE">
        <w:rPr>
          <w:rFonts w:ascii="Solomon Sans Normal" w:hAnsi="Solomon Sans Normal"/>
        </w:rPr>
        <w:t>We acknowledge that HAC reviews have lead to the correction of many bad decisions, and that it has contributed to improvements in social housing decision-making generally. There are, however, problems with HAC and its processes</w:t>
      </w:r>
      <w:r w:rsidR="006D1F18" w:rsidRPr="00AE35DE">
        <w:rPr>
          <w:rFonts w:ascii="Solomon Sans Normal" w:hAnsi="Solomon Sans Normal"/>
        </w:rPr>
        <w:t>:</w:t>
      </w:r>
    </w:p>
    <w:p w14:paraId="65CAE9D7" w14:textId="77777777" w:rsidR="00B77918" w:rsidRPr="00AE35DE" w:rsidRDefault="00B77918" w:rsidP="003C420D">
      <w:pPr>
        <w:ind w:left="567" w:right="559"/>
        <w:rPr>
          <w:rFonts w:ascii="Solomon Sans Normal" w:hAnsi="Solomon Sans Normal"/>
        </w:rPr>
      </w:pPr>
    </w:p>
    <w:p w14:paraId="3479D7EA" w14:textId="77777777" w:rsidR="00B77918" w:rsidRPr="00AE35DE" w:rsidRDefault="00B77918" w:rsidP="00FF6825">
      <w:pPr>
        <w:pStyle w:val="ListParagraph"/>
        <w:numPr>
          <w:ilvl w:val="0"/>
          <w:numId w:val="19"/>
        </w:numPr>
        <w:ind w:right="559"/>
        <w:rPr>
          <w:rFonts w:ascii="Solomon Sans Normal" w:hAnsi="Solomon Sans Normal"/>
        </w:rPr>
      </w:pPr>
      <w:r w:rsidRPr="00AE35DE">
        <w:rPr>
          <w:rFonts w:ascii="Solomon Sans Normal" w:hAnsi="Solomon Sans Normal"/>
          <w:b/>
        </w:rPr>
        <w:t>HAC lacks a legislative basis.</w:t>
      </w:r>
      <w:r w:rsidRPr="00AE35DE">
        <w:rPr>
          <w:rFonts w:ascii="Solomon Sans Normal" w:hAnsi="Solomon Sans Normal"/>
        </w:rPr>
        <w:t xml:space="preserve"> HAC is established as a ministerial advisory body, without a basis in legislation. This limits the power of HAC’s decisions, which are recommendations only (discussed below). It also means HAC can be abolished or changed by the State Executive without reference to Parliament, which detracts from HAC’s independence.</w:t>
      </w:r>
    </w:p>
    <w:p w14:paraId="415CFAAF" w14:textId="77777777" w:rsidR="00B77918" w:rsidRPr="00AE35DE" w:rsidRDefault="00B77918" w:rsidP="00FF6825">
      <w:pPr>
        <w:ind w:left="567" w:right="559"/>
        <w:rPr>
          <w:rFonts w:ascii="Solomon Sans Normal" w:hAnsi="Solomon Sans Normal"/>
        </w:rPr>
      </w:pPr>
    </w:p>
    <w:p w14:paraId="2709DAC6" w14:textId="61A44F94" w:rsidR="00B77918" w:rsidRPr="00AE35DE" w:rsidRDefault="00B77918" w:rsidP="00FF6825">
      <w:pPr>
        <w:pStyle w:val="ListParagraph"/>
        <w:numPr>
          <w:ilvl w:val="0"/>
          <w:numId w:val="19"/>
        </w:numPr>
        <w:ind w:right="559"/>
        <w:rPr>
          <w:rFonts w:ascii="Solomon Sans Normal" w:hAnsi="Solomon Sans Normal"/>
        </w:rPr>
      </w:pPr>
      <w:r w:rsidRPr="00AE35DE">
        <w:rPr>
          <w:rFonts w:ascii="Solomon Sans Normal" w:hAnsi="Solomon Sans Normal"/>
          <w:b/>
        </w:rPr>
        <w:t>HAC makes recommendations only</w:t>
      </w:r>
      <w:r w:rsidRPr="00AE35DE">
        <w:rPr>
          <w:rFonts w:ascii="Solomon Sans Normal" w:hAnsi="Solomon Sans Normal"/>
        </w:rPr>
        <w:t xml:space="preserve"> – not binding determinations. HAC claims a strong record of compliance with its recommendations (92 per cent of recommendations to </w:t>
      </w:r>
      <w:r w:rsidR="0093149B" w:rsidRPr="00AE35DE">
        <w:rPr>
          <w:rFonts w:ascii="Solomon Sans Normal" w:hAnsi="Solomon Sans Normal"/>
        </w:rPr>
        <w:t>FACS Housing</w:t>
      </w:r>
      <w:r w:rsidRPr="00AE35DE">
        <w:rPr>
          <w:rFonts w:ascii="Solomon Sans Normal" w:hAnsi="Solomon Sans Normal"/>
        </w:rPr>
        <w:t xml:space="preserve">, and 100 per cent of recommendations to community housing providers, are complied with), but there are problems with this record. First, it remains a problem that </w:t>
      </w:r>
      <w:r w:rsidR="0093149B" w:rsidRPr="00AE35DE">
        <w:rPr>
          <w:rFonts w:ascii="Solomon Sans Normal" w:hAnsi="Solomon Sans Normal"/>
        </w:rPr>
        <w:t xml:space="preserve">FACS </w:t>
      </w:r>
      <w:r w:rsidRPr="00AE35DE">
        <w:rPr>
          <w:rFonts w:ascii="Solomon Sans Normal" w:hAnsi="Solomon Sans Normal"/>
        </w:rPr>
        <w:t>Housing does not comply with recommendations in relation to even a minority of tenants and applicants (in 2012, about 32 tenants and applicants). Secondly, the merely recommendatory nature of HAC review may discourage some tenants and applicants from even applying to HAC.  Thirdly, HAC’s practice of using compliance with recommendations as a measure of its performance may lead to HAC making recommendations that are more easily complied with. This detracts from HAC’s independence.</w:t>
      </w:r>
    </w:p>
    <w:p w14:paraId="401AB78B" w14:textId="77777777" w:rsidR="00B77918" w:rsidRPr="00AE35DE" w:rsidRDefault="00B77918" w:rsidP="00FF6825">
      <w:pPr>
        <w:ind w:left="567" w:right="559"/>
        <w:rPr>
          <w:rFonts w:ascii="Solomon Sans Normal" w:hAnsi="Solomon Sans Normal"/>
        </w:rPr>
      </w:pPr>
    </w:p>
    <w:p w14:paraId="5C0032A0" w14:textId="77777777" w:rsidR="00B77918" w:rsidRPr="00AE35DE" w:rsidRDefault="00B77918" w:rsidP="00FF6825">
      <w:pPr>
        <w:pStyle w:val="ListParagraph"/>
        <w:numPr>
          <w:ilvl w:val="0"/>
          <w:numId w:val="19"/>
        </w:numPr>
        <w:ind w:right="559"/>
        <w:rPr>
          <w:rFonts w:ascii="Solomon Sans Normal" w:hAnsi="Solomon Sans Normal"/>
        </w:rPr>
      </w:pPr>
      <w:r w:rsidRPr="00AE35DE">
        <w:rPr>
          <w:rFonts w:ascii="Solomon Sans Normal" w:hAnsi="Solomon Sans Normal"/>
          <w:b/>
        </w:rPr>
        <w:t>HAC’s processes are not always fair or rigorous.</w:t>
      </w:r>
      <w:r w:rsidRPr="00AE35DE">
        <w:rPr>
          <w:rFonts w:ascii="Solomon Sans Normal" w:hAnsi="Solomon Sans Normal"/>
        </w:rPr>
        <w:t xml:space="preserve"> HAC deliberately conducts its hearings in an informal, non-adversarial manner, so as to be more accessible to applicants and tenants. This informality, however, may result in insufficiently rigorous scrutiny of all the matters in issue, and to processes that are procedurally unfair. For example, we are aware of cases in which HAC has made a decision on the basis of information, contained in a tenant’s file, that was not put to the tenant in the hearing, and that would have been refuted by the tenant had it been put.  </w:t>
      </w:r>
    </w:p>
    <w:p w14:paraId="0EA309E2" w14:textId="77777777" w:rsidR="00B77918" w:rsidRPr="00AE35DE" w:rsidRDefault="00B77918" w:rsidP="003C420D">
      <w:pPr>
        <w:ind w:left="567" w:right="559"/>
        <w:rPr>
          <w:rFonts w:ascii="Solomon Sans Normal" w:hAnsi="Solomon Sans Normal"/>
        </w:rPr>
      </w:pPr>
    </w:p>
    <w:p w14:paraId="1FBEC9D7" w14:textId="77777777" w:rsidR="00B77918" w:rsidRPr="00AE35DE" w:rsidRDefault="00B77918" w:rsidP="00474846">
      <w:pPr>
        <w:pStyle w:val="Heading4"/>
        <w:ind w:left="567"/>
        <w:rPr>
          <w:rFonts w:ascii="Solomon Sans Normal" w:hAnsi="Solomon Sans Normal"/>
        </w:rPr>
      </w:pPr>
      <w:r w:rsidRPr="00AE35DE">
        <w:rPr>
          <w:rFonts w:ascii="Solomon Sans Normal" w:hAnsi="Solomon Sans Normal"/>
        </w:rPr>
        <w:t>Judicial review</w:t>
      </w:r>
    </w:p>
    <w:p w14:paraId="7552136C" w14:textId="04A8DCB4" w:rsidR="00B77918" w:rsidRPr="00AE35DE" w:rsidRDefault="00B77918" w:rsidP="003C420D">
      <w:pPr>
        <w:ind w:left="567" w:right="559"/>
        <w:rPr>
          <w:rFonts w:ascii="Solomon Sans Normal" w:hAnsi="Solomon Sans Normal"/>
        </w:rPr>
      </w:pPr>
      <w:r w:rsidRPr="00AE35DE">
        <w:rPr>
          <w:rFonts w:ascii="Solomon Sans Normal" w:hAnsi="Solomon Sans Normal"/>
        </w:rPr>
        <w:t xml:space="preserve">The Supreme Court of NSW may, in the exercise of its inherent jurisdiction, review the administrative decisions of NSW State Government agencies. This means public housing applicants and tenants may apply to the Supreme Court for judicial review of decisions by </w:t>
      </w:r>
      <w:r w:rsidR="006A262C" w:rsidRPr="00AE35DE">
        <w:rPr>
          <w:rFonts w:ascii="Solomon Sans Normal" w:hAnsi="Solomon Sans Normal"/>
        </w:rPr>
        <w:t>FACS Housing</w:t>
      </w:r>
      <w:r w:rsidRPr="00AE35DE">
        <w:rPr>
          <w:rFonts w:ascii="Solomon Sans Normal" w:hAnsi="Solomon Sans Normal"/>
        </w:rPr>
        <w:t xml:space="preserve">. It is not clear whether the decisions of community housing </w:t>
      </w:r>
      <w:proofErr w:type="spellStart"/>
      <w:r w:rsidRPr="00AE35DE">
        <w:rPr>
          <w:rFonts w:ascii="Solomon Sans Normal" w:hAnsi="Solomon Sans Normal"/>
        </w:rPr>
        <w:t>organisations</w:t>
      </w:r>
      <w:proofErr w:type="spellEnd"/>
      <w:r w:rsidRPr="00AE35DE">
        <w:rPr>
          <w:rFonts w:ascii="Solomon Sans Normal" w:hAnsi="Solomon Sans Normal"/>
        </w:rPr>
        <w:t xml:space="preserve"> are subject to judicial review: the question has yet to be tested in litigation. </w:t>
      </w:r>
    </w:p>
    <w:p w14:paraId="68BFF9A9" w14:textId="77777777" w:rsidR="00B77918" w:rsidRPr="00AE35DE" w:rsidRDefault="00B77918" w:rsidP="003C420D">
      <w:pPr>
        <w:ind w:left="567" w:right="559"/>
        <w:rPr>
          <w:rFonts w:ascii="Solomon Sans Normal" w:hAnsi="Solomon Sans Normal"/>
        </w:rPr>
      </w:pPr>
    </w:p>
    <w:p w14:paraId="27D9CA19" w14:textId="7F3DE4E0" w:rsidR="00B77918" w:rsidRPr="00AE35DE" w:rsidRDefault="00B77918" w:rsidP="003C420D">
      <w:pPr>
        <w:ind w:left="567" w:right="559"/>
        <w:rPr>
          <w:rFonts w:ascii="Solomon Sans Normal" w:hAnsi="Solomon Sans Normal"/>
        </w:rPr>
      </w:pPr>
      <w:r w:rsidRPr="00AE35DE">
        <w:rPr>
          <w:rFonts w:ascii="Solomon Sans Normal" w:hAnsi="Solomon Sans Normal"/>
        </w:rPr>
        <w:t xml:space="preserve">In practice, few applicants and tenants apply for judicial review, because they find prohibitive the complexity and cost usually associated with proceedings in the Supreme Court. </w:t>
      </w:r>
      <w:proofErr w:type="gramStart"/>
      <w:r w:rsidRPr="00AE35DE">
        <w:rPr>
          <w:rFonts w:ascii="Solomon Sans Normal" w:hAnsi="Solomon Sans Normal"/>
        </w:rPr>
        <w:t xml:space="preserve">Where judicial review is undertaken, </w:t>
      </w:r>
      <w:r w:rsidR="00BD35E8" w:rsidRPr="00AE35DE">
        <w:rPr>
          <w:rFonts w:ascii="Solomon Sans Normal" w:hAnsi="Solomon Sans Normal"/>
        </w:rPr>
        <w:t>FACS Housing</w:t>
      </w:r>
      <w:r w:rsidRPr="00AE35DE">
        <w:rPr>
          <w:rFonts w:ascii="Solomon Sans Normal" w:hAnsi="Solomon Sans Normal"/>
        </w:rPr>
        <w:t xml:space="preserve"> is also exposed the complexity and cost of proceedings.</w:t>
      </w:r>
      <w:proofErr w:type="gramEnd"/>
    </w:p>
    <w:p w14:paraId="692AE4AA" w14:textId="77777777" w:rsidR="00B77918" w:rsidRPr="00AE35DE" w:rsidRDefault="00B77918" w:rsidP="003C420D">
      <w:pPr>
        <w:ind w:left="567" w:right="559"/>
        <w:rPr>
          <w:rFonts w:ascii="Solomon Sans Normal" w:hAnsi="Solomon Sans Normal"/>
        </w:rPr>
      </w:pPr>
    </w:p>
    <w:p w14:paraId="2D9347D1" w14:textId="77777777" w:rsidR="00B77918" w:rsidRPr="00AE35DE" w:rsidRDefault="00B77918" w:rsidP="003C420D">
      <w:pPr>
        <w:ind w:left="567" w:right="559"/>
        <w:rPr>
          <w:rFonts w:ascii="Solomon Sans Normal" w:hAnsi="Solomon Sans Normal"/>
        </w:rPr>
      </w:pPr>
    </w:p>
    <w:p w14:paraId="0636F2A6" w14:textId="77777777" w:rsidR="00B77918" w:rsidRPr="00AE35DE" w:rsidRDefault="00B77918" w:rsidP="003C420D">
      <w:pPr>
        <w:pStyle w:val="Heading4"/>
        <w:ind w:left="567" w:right="559"/>
        <w:rPr>
          <w:rFonts w:ascii="Solomon Sans Normal" w:hAnsi="Solomon Sans Normal"/>
        </w:rPr>
      </w:pPr>
      <w:r w:rsidRPr="00AE35DE">
        <w:rPr>
          <w:rFonts w:ascii="Solomon Sans Normal" w:hAnsi="Solomon Sans Normal"/>
        </w:rPr>
        <w:t>A better system – Tribunal review of social housing decisions</w:t>
      </w:r>
    </w:p>
    <w:p w14:paraId="050775FE" w14:textId="77777777" w:rsidR="00B77918" w:rsidRPr="00AE35DE" w:rsidRDefault="00B77918" w:rsidP="003C420D">
      <w:pPr>
        <w:ind w:left="567" w:right="559"/>
        <w:rPr>
          <w:rFonts w:ascii="Solomon Sans Normal" w:hAnsi="Solomon Sans Normal"/>
        </w:rPr>
      </w:pPr>
      <w:r w:rsidRPr="00AE35DE">
        <w:rPr>
          <w:rFonts w:ascii="Solomon Sans Normal" w:hAnsi="Solomon Sans Normal"/>
        </w:rPr>
        <w:t xml:space="preserve">We </w:t>
      </w:r>
      <w:r w:rsidR="006D1F18" w:rsidRPr="00AE35DE">
        <w:rPr>
          <w:rFonts w:ascii="Solomon Sans Normal" w:hAnsi="Solomon Sans Normal"/>
        </w:rPr>
        <w:t>submit</w:t>
      </w:r>
      <w:r w:rsidRPr="00AE35DE">
        <w:rPr>
          <w:rFonts w:ascii="Solomon Sans Normal" w:hAnsi="Solomon Sans Normal"/>
        </w:rPr>
        <w:t xml:space="preserve"> that applicants and tenants should be able to apply to NCAT for review of social housing decisions, either as a third tier of review (after HAC) or as the second tier of review (replacing HAC).</w:t>
      </w:r>
    </w:p>
    <w:p w14:paraId="0A4640C8" w14:textId="77777777" w:rsidR="00B77918" w:rsidRPr="00AE35DE" w:rsidRDefault="00B77918" w:rsidP="003C420D">
      <w:pPr>
        <w:ind w:left="567" w:right="559"/>
        <w:rPr>
          <w:rFonts w:ascii="Solomon Sans Normal" w:hAnsi="Solomon Sans Normal"/>
        </w:rPr>
      </w:pPr>
    </w:p>
    <w:p w14:paraId="442FF247" w14:textId="77777777" w:rsidR="00B77918" w:rsidRPr="00AE35DE" w:rsidRDefault="00B77918" w:rsidP="003C420D">
      <w:pPr>
        <w:ind w:left="567" w:right="559"/>
        <w:rPr>
          <w:rFonts w:ascii="Solomon Sans Normal" w:hAnsi="Solomon Sans Normal"/>
        </w:rPr>
      </w:pPr>
      <w:r w:rsidRPr="00AE35DE">
        <w:rPr>
          <w:rFonts w:ascii="Solomon Sans Normal" w:hAnsi="Solomon Sans Normal"/>
        </w:rPr>
        <w:t xml:space="preserve">NCAT is </w:t>
      </w:r>
      <w:proofErr w:type="gramStart"/>
      <w:r w:rsidRPr="00AE35DE">
        <w:rPr>
          <w:rFonts w:ascii="Solomon Sans Normal" w:hAnsi="Solomon Sans Normal"/>
        </w:rPr>
        <w:t>well-placed</w:t>
      </w:r>
      <w:proofErr w:type="gramEnd"/>
      <w:r w:rsidRPr="00AE35DE">
        <w:rPr>
          <w:rFonts w:ascii="Solomon Sans Normal" w:hAnsi="Solomon Sans Normal"/>
        </w:rPr>
        <w:t xml:space="preserve"> to review social housing decisions. NCAT’s Administrative Division inherits the functions and powers of the Administrative Decisions Tribunal (ADT) – as well as many of the ADT’s Members and their expertise in review of administrative decisions. NCAT also has Members who are familiar with social housing from their experience in its Consumer and Commercial Division, which deals with tenancy matters. </w:t>
      </w:r>
    </w:p>
    <w:p w14:paraId="7E6E5B6A" w14:textId="77777777" w:rsidR="00B77918" w:rsidRPr="00AE35DE" w:rsidRDefault="00B77918" w:rsidP="003C420D">
      <w:pPr>
        <w:ind w:left="567" w:right="559"/>
        <w:rPr>
          <w:rFonts w:ascii="Solomon Sans Normal" w:hAnsi="Solomon Sans Normal"/>
        </w:rPr>
      </w:pPr>
    </w:p>
    <w:p w14:paraId="6AB5F89A" w14:textId="77777777" w:rsidR="00F2262E" w:rsidRPr="00AE35DE" w:rsidRDefault="00B77918" w:rsidP="003C420D">
      <w:pPr>
        <w:ind w:left="567" w:right="559"/>
        <w:rPr>
          <w:rFonts w:ascii="Solomon Sans Normal" w:hAnsi="Solomon Sans Normal"/>
        </w:rPr>
      </w:pPr>
      <w:r w:rsidRPr="00AE35DE">
        <w:rPr>
          <w:rFonts w:ascii="Solomon Sans Normal" w:hAnsi="Solomon Sans Normal"/>
        </w:rPr>
        <w:t xml:space="preserve">We recommend that both the </w:t>
      </w:r>
      <w:r w:rsidRPr="00AE35DE">
        <w:rPr>
          <w:rFonts w:ascii="Solomon Sans Normal" w:hAnsi="Solomon Sans Normal"/>
          <w:i/>
        </w:rPr>
        <w:t>Housing Act 2001</w:t>
      </w:r>
      <w:r w:rsidRPr="00AE35DE">
        <w:rPr>
          <w:rFonts w:ascii="Solomon Sans Normal" w:hAnsi="Solomon Sans Normal"/>
        </w:rPr>
        <w:t xml:space="preserve"> (NSW) and the </w:t>
      </w:r>
      <w:r w:rsidRPr="00AE35DE">
        <w:rPr>
          <w:rFonts w:ascii="Solomon Sans Normal" w:hAnsi="Solomon Sans Normal"/>
          <w:i/>
        </w:rPr>
        <w:t>Community Housing Providers (Adoption of National Law) Act 2012</w:t>
      </w:r>
      <w:r w:rsidRPr="00AE35DE">
        <w:rPr>
          <w:rFonts w:ascii="Solomon Sans Normal" w:hAnsi="Solomon Sans Normal"/>
        </w:rPr>
        <w:t xml:space="preserve"> (NSW) be amended to provide that NCAT may, on the application of a social housing applicant or tenant, review an administrative decision of a social housing provider. </w:t>
      </w:r>
      <w:r w:rsidR="00F2262E" w:rsidRPr="00AE35DE">
        <w:rPr>
          <w:rFonts w:ascii="Solomon Sans Normal" w:hAnsi="Solomon Sans Normal" w:cs="Times"/>
        </w:rPr>
        <w:br w:type="page"/>
      </w:r>
    </w:p>
    <w:p w14:paraId="620F18F7" w14:textId="77777777" w:rsidR="009B3CA0" w:rsidRPr="00AE35DE" w:rsidRDefault="009B3CA0" w:rsidP="003C420D">
      <w:pPr>
        <w:pStyle w:val="Heading2"/>
        <w:ind w:left="567" w:right="559"/>
        <w:rPr>
          <w:rFonts w:ascii="Solomon Sans Normal" w:hAnsi="Solomon Sans Normal"/>
        </w:rPr>
      </w:pPr>
      <w:r w:rsidRPr="00AE35DE">
        <w:rPr>
          <w:rFonts w:ascii="Solomon Sans Normal" w:hAnsi="Solomon Sans Normal"/>
        </w:rPr>
        <w:t>Pillar 3</w:t>
      </w:r>
      <w:r w:rsidR="00F2262E" w:rsidRPr="00AE35DE">
        <w:rPr>
          <w:rFonts w:ascii="Solomon Sans Normal" w:hAnsi="Solomon Sans Normal"/>
        </w:rPr>
        <w:t>: a</w:t>
      </w:r>
      <w:r w:rsidRPr="00AE35DE">
        <w:rPr>
          <w:rFonts w:ascii="Solomon Sans Normal" w:hAnsi="Solomon Sans Normal"/>
        </w:rPr>
        <w:t xml:space="preserve"> social housing system that is sustainable.  </w:t>
      </w:r>
    </w:p>
    <w:p w14:paraId="783DA095" w14:textId="77777777" w:rsidR="00F2262E" w:rsidRPr="00AE35DE" w:rsidRDefault="00F2262E" w:rsidP="003C420D">
      <w:pPr>
        <w:ind w:left="567" w:right="559"/>
        <w:rPr>
          <w:rFonts w:ascii="Solomon Sans Normal" w:hAnsi="Solomon Sans Normal"/>
        </w:rPr>
      </w:pPr>
    </w:p>
    <w:p w14:paraId="6F4660B3" w14:textId="61AB058E" w:rsidR="0094625D" w:rsidRPr="00AE35DE" w:rsidRDefault="00C827DB" w:rsidP="003C420D">
      <w:pPr>
        <w:ind w:left="567" w:right="559"/>
        <w:rPr>
          <w:rFonts w:ascii="Solomon Sans Normal" w:hAnsi="Solomon Sans Normal"/>
        </w:rPr>
      </w:pPr>
      <w:r w:rsidRPr="00AE35DE">
        <w:rPr>
          <w:rFonts w:ascii="Solomon Sans Normal" w:hAnsi="Solomon Sans Normal"/>
        </w:rPr>
        <w:t>The discussion paper envisages a sustainable social housing system, funded ‘within the existing envelope’. We submit that this is impossible. The existing funding envelope is a starvation ration.</w:t>
      </w:r>
      <w:r w:rsidR="00B06AE0" w:rsidRPr="00AE35DE">
        <w:rPr>
          <w:rFonts w:ascii="Solomon Sans Normal" w:hAnsi="Solomon Sans Normal"/>
        </w:rPr>
        <w:t xml:space="preserve"> </w:t>
      </w:r>
      <w:r w:rsidR="001413C9" w:rsidRPr="00AE35DE">
        <w:rPr>
          <w:rFonts w:ascii="Solomon Sans Normal" w:hAnsi="Solomon Sans Normal"/>
        </w:rPr>
        <w:t>It has, over</w:t>
      </w:r>
      <w:r w:rsidR="00B06AE0" w:rsidRPr="00AE35DE">
        <w:rPr>
          <w:rFonts w:ascii="Solomon Sans Normal" w:hAnsi="Solomon Sans Normal"/>
        </w:rPr>
        <w:t xml:space="preserve"> the past two decades, caused the social housing system to decline relatively (that is, as a share of the housing system) and, more recently, absolutely.</w:t>
      </w:r>
      <w:r w:rsidR="00705216" w:rsidRPr="00AE35DE">
        <w:rPr>
          <w:rFonts w:ascii="Solomon Sans Normal" w:hAnsi="Solomon Sans Normal"/>
        </w:rPr>
        <w:t xml:space="preserve"> </w:t>
      </w:r>
      <w:r w:rsidR="0094625D" w:rsidRPr="00AE35DE">
        <w:rPr>
          <w:rFonts w:ascii="Solomon Sans Normal" w:hAnsi="Solomon Sans Normal"/>
        </w:rPr>
        <w:t xml:space="preserve">At </w:t>
      </w:r>
      <w:r w:rsidR="00705216" w:rsidRPr="00AE35DE">
        <w:rPr>
          <w:rFonts w:ascii="Solomon Sans Normal" w:hAnsi="Solomon Sans Normal"/>
        </w:rPr>
        <w:t xml:space="preserve">the </w:t>
      </w:r>
      <w:r w:rsidR="0094625D" w:rsidRPr="00AE35DE">
        <w:rPr>
          <w:rFonts w:ascii="Solomon Sans Normal" w:hAnsi="Solomon Sans Normal"/>
        </w:rPr>
        <w:t>2011, there were 16 000 fewer social housing properties in New South Wales than there would have been had its 1996 level, relative to househo</w:t>
      </w:r>
      <w:r w:rsidR="00876973" w:rsidRPr="00AE35DE">
        <w:rPr>
          <w:rFonts w:ascii="Solomon Sans Normal" w:hAnsi="Solomon Sans Normal"/>
        </w:rPr>
        <w:t>lds, been maintained</w:t>
      </w:r>
      <w:r w:rsidR="0094625D" w:rsidRPr="00AE35DE">
        <w:rPr>
          <w:rFonts w:ascii="Solomon Sans Normal" w:hAnsi="Solomon Sans Normal"/>
        </w:rPr>
        <w:t>.</w:t>
      </w:r>
    </w:p>
    <w:p w14:paraId="79F89481" w14:textId="77777777" w:rsidR="0094625D" w:rsidRPr="00AE35DE" w:rsidRDefault="0094625D" w:rsidP="003C420D">
      <w:pPr>
        <w:ind w:left="567" w:right="559"/>
        <w:rPr>
          <w:rFonts w:ascii="Solomon Sans Normal" w:hAnsi="Solomon Sans Normal"/>
        </w:rPr>
      </w:pPr>
    </w:p>
    <w:p w14:paraId="50662534" w14:textId="79010B73" w:rsidR="0094625D" w:rsidRPr="00AE35DE" w:rsidRDefault="0094625D" w:rsidP="003C420D">
      <w:pPr>
        <w:pStyle w:val="Heading5"/>
        <w:ind w:left="567" w:right="559"/>
        <w:rPr>
          <w:rFonts w:ascii="Solomon Sans Normal" w:hAnsi="Solomon Sans Normal"/>
        </w:rPr>
      </w:pPr>
      <w:proofErr w:type="gramStart"/>
      <w:r w:rsidRPr="00AE35DE">
        <w:rPr>
          <w:rFonts w:ascii="Solomon Sans Normal" w:hAnsi="Solomon Sans Normal"/>
        </w:rPr>
        <w:t>The relative decline of social housing, 1996-2011, New South Wales.</w:t>
      </w:r>
      <w:proofErr w:type="gramEnd"/>
      <w:r w:rsidRPr="00AE35DE">
        <w:rPr>
          <w:rFonts w:ascii="Solomon Sans Normal" w:hAnsi="Solomon Sans Normal"/>
        </w:rPr>
        <w:t xml:space="preserve">  </w:t>
      </w:r>
    </w:p>
    <w:p w14:paraId="79AE1DF8" w14:textId="77777777" w:rsidR="0094625D" w:rsidRPr="00AE35DE" w:rsidRDefault="0094625D" w:rsidP="003C420D">
      <w:pPr>
        <w:ind w:left="567" w:right="559"/>
        <w:rPr>
          <w:rFonts w:ascii="Solomon Sans Normal" w:hAnsi="Solomon Sans Normal"/>
        </w:rPr>
      </w:pPr>
      <w:r w:rsidRPr="00AE35DE">
        <w:rPr>
          <w:rFonts w:ascii="Solomon Sans Normal" w:hAnsi="Solomon Sans Normal"/>
          <w:noProof/>
        </w:rPr>
        <w:drawing>
          <wp:inline distT="0" distB="0" distL="0" distR="0" wp14:anchorId="786105AB" wp14:editId="3D2365A3">
            <wp:extent cx="4633595" cy="3250066"/>
            <wp:effectExtent l="0" t="0" r="0" b="0"/>
            <wp:docPr id="14" name="Picture 14" descr="Macintosh HD:Users:policy09:Desktop:Screen shot 2014-02-24 at 12.56.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olicy09:Desktop:Screen shot 2014-02-24 at 12.56.1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3786" cy="3250200"/>
                    </a:xfrm>
                    <a:prstGeom prst="rect">
                      <a:avLst/>
                    </a:prstGeom>
                    <a:noFill/>
                    <a:ln>
                      <a:noFill/>
                    </a:ln>
                  </pic:spPr>
                </pic:pic>
              </a:graphicData>
            </a:graphic>
          </wp:inline>
        </w:drawing>
      </w:r>
    </w:p>
    <w:p w14:paraId="27C0AA62" w14:textId="77777777" w:rsidR="0094625D" w:rsidRPr="00AE35DE" w:rsidRDefault="0094625D" w:rsidP="003C420D">
      <w:pPr>
        <w:ind w:left="567" w:right="559"/>
        <w:rPr>
          <w:rFonts w:ascii="Solomon Sans Normal" w:hAnsi="Solomon Sans Normal"/>
          <w:sz w:val="20"/>
          <w:szCs w:val="20"/>
        </w:rPr>
      </w:pPr>
    </w:p>
    <w:p w14:paraId="25552BAC" w14:textId="77777777" w:rsidR="0094625D" w:rsidRPr="00AE35DE" w:rsidRDefault="0094625D" w:rsidP="003C420D">
      <w:pPr>
        <w:ind w:left="567" w:right="559"/>
        <w:rPr>
          <w:rFonts w:ascii="Solomon Sans Normal" w:hAnsi="Solomon Sans Normal"/>
          <w:sz w:val="20"/>
          <w:szCs w:val="20"/>
        </w:rPr>
      </w:pPr>
      <w:r w:rsidRPr="00AE35DE">
        <w:rPr>
          <w:rFonts w:ascii="Solomon Sans Normal" w:hAnsi="Solomon Sans Normal"/>
          <w:sz w:val="20"/>
          <w:szCs w:val="20"/>
        </w:rPr>
        <w:t>Source: ABS, Census, 1996-2011.</w:t>
      </w:r>
    </w:p>
    <w:p w14:paraId="4F79368E" w14:textId="77777777" w:rsidR="0094625D" w:rsidRPr="00AE35DE" w:rsidRDefault="0094625D" w:rsidP="003C420D">
      <w:pPr>
        <w:ind w:left="567" w:right="559"/>
        <w:rPr>
          <w:rFonts w:ascii="Solomon Sans Normal" w:hAnsi="Solomon Sans Normal"/>
        </w:rPr>
      </w:pPr>
    </w:p>
    <w:p w14:paraId="782ED3F4" w14:textId="77777777" w:rsidR="00B06AE0" w:rsidRPr="00AE35DE" w:rsidRDefault="002531D9" w:rsidP="003C420D">
      <w:pPr>
        <w:ind w:left="567" w:right="559"/>
        <w:rPr>
          <w:rFonts w:ascii="Solomon Sans Normal" w:hAnsi="Solomon Sans Normal"/>
        </w:rPr>
      </w:pPr>
      <w:r w:rsidRPr="00AE35DE">
        <w:rPr>
          <w:rFonts w:ascii="Solomon Sans Normal" w:hAnsi="Solomon Sans Normal"/>
        </w:rPr>
        <w:t>Fewer properties means fewer allocations of tenancies to other than the poorest and most crisis-afflicted applicants; this in turn means lower rent revenues and higher costs; this in turn means fewer repairs, more stock sales, and fewer again allocations to other than the poorest applicants. This is an unsustainable spiral of decline</w:t>
      </w:r>
      <w:r w:rsidR="00A80EDB" w:rsidRPr="00AE35DE">
        <w:rPr>
          <w:rFonts w:ascii="Solomon Sans Normal" w:hAnsi="Solomon Sans Normal"/>
        </w:rPr>
        <w:t xml:space="preserve">. </w:t>
      </w:r>
    </w:p>
    <w:p w14:paraId="378626D6" w14:textId="77777777" w:rsidR="00A80EDB" w:rsidRPr="00AE35DE" w:rsidRDefault="00A80EDB" w:rsidP="003C420D">
      <w:pPr>
        <w:ind w:left="567" w:right="559"/>
        <w:rPr>
          <w:rFonts w:ascii="Solomon Sans Normal" w:hAnsi="Solomon Sans Normal"/>
        </w:rPr>
      </w:pPr>
    </w:p>
    <w:p w14:paraId="308CA880" w14:textId="3D731BF2" w:rsidR="00A80EDB" w:rsidRPr="00AE35DE" w:rsidRDefault="00A80EDB" w:rsidP="003C420D">
      <w:pPr>
        <w:ind w:left="567" w:right="559"/>
        <w:rPr>
          <w:rFonts w:ascii="Solomon Sans Normal" w:hAnsi="Solomon Sans Normal"/>
        </w:rPr>
      </w:pPr>
      <w:r w:rsidRPr="00AE35DE">
        <w:rPr>
          <w:rFonts w:ascii="Solomon Sans Normal" w:hAnsi="Solomon Sans Normal"/>
        </w:rPr>
        <w:t>To be sustainable, the social housing sector must grow</w:t>
      </w:r>
      <w:r w:rsidR="00604D37" w:rsidRPr="00AE35DE">
        <w:rPr>
          <w:rFonts w:ascii="Solomon Sans Normal" w:hAnsi="Solomon Sans Normal"/>
        </w:rPr>
        <w:t xml:space="preserve"> again</w:t>
      </w:r>
      <w:r w:rsidR="002138E6" w:rsidRPr="00AE35DE">
        <w:rPr>
          <w:rFonts w:ascii="Solomon Sans Normal" w:hAnsi="Solomon Sans Normal"/>
        </w:rPr>
        <w:t>, so that it can</w:t>
      </w:r>
      <w:r w:rsidR="000A3876" w:rsidRPr="00AE35DE">
        <w:rPr>
          <w:rFonts w:ascii="Solomon Sans Normal" w:hAnsi="Solomon Sans Normal"/>
        </w:rPr>
        <w:t xml:space="preserve"> meet currently unmet </w:t>
      </w:r>
      <w:r w:rsidR="002138E6" w:rsidRPr="00AE35DE">
        <w:rPr>
          <w:rFonts w:ascii="Solomon Sans Normal" w:hAnsi="Solomon Sans Normal"/>
        </w:rPr>
        <w:t xml:space="preserve">and future </w:t>
      </w:r>
      <w:r w:rsidR="000A3876" w:rsidRPr="00AE35DE">
        <w:rPr>
          <w:rFonts w:ascii="Solomon Sans Normal" w:hAnsi="Solomon Sans Normal"/>
        </w:rPr>
        <w:t xml:space="preserve">need and expand eligibility to </w:t>
      </w:r>
      <w:r w:rsidR="00E60478" w:rsidRPr="00AE35DE">
        <w:rPr>
          <w:rFonts w:ascii="Solomon Sans Normal" w:hAnsi="Solomon Sans Normal"/>
        </w:rPr>
        <w:t>tenants capable of generating higher rent revenues and less cost. To grow again, the sector</w:t>
      </w:r>
      <w:r w:rsidR="00604D37" w:rsidRPr="00AE35DE">
        <w:rPr>
          <w:rFonts w:ascii="Solomon Sans Normal" w:hAnsi="Solomon Sans Normal"/>
        </w:rPr>
        <w:t xml:space="preserve"> needs</w:t>
      </w:r>
      <w:r w:rsidR="002138E6" w:rsidRPr="00AE35DE">
        <w:rPr>
          <w:rFonts w:ascii="Solomon Sans Normal" w:hAnsi="Solomon Sans Normal"/>
        </w:rPr>
        <w:t xml:space="preserve"> a substantial boost in funding</w:t>
      </w:r>
      <w:r w:rsidR="004552BF" w:rsidRPr="00AE35DE">
        <w:rPr>
          <w:rFonts w:ascii="Solomon Sans Normal" w:hAnsi="Solomon Sans Normal"/>
        </w:rPr>
        <w:t>.</w:t>
      </w:r>
      <w:r w:rsidR="002138E6" w:rsidRPr="00AE35DE">
        <w:rPr>
          <w:rFonts w:ascii="Solomon Sans Normal" w:hAnsi="Solomon Sans Normal"/>
        </w:rPr>
        <w:t xml:space="preserve"> </w:t>
      </w:r>
    </w:p>
    <w:p w14:paraId="1F28F84A" w14:textId="77777777" w:rsidR="00EA0B76" w:rsidRPr="00AE35DE" w:rsidRDefault="00EA0B76" w:rsidP="003C420D">
      <w:pPr>
        <w:ind w:left="567" w:right="559"/>
        <w:rPr>
          <w:rFonts w:ascii="Solomon Sans Normal" w:hAnsi="Solomon Sans Normal"/>
        </w:rPr>
      </w:pPr>
    </w:p>
    <w:p w14:paraId="3BC0D548" w14:textId="187FE13E" w:rsidR="00EA0B76" w:rsidRPr="00AE35DE" w:rsidRDefault="007B6623" w:rsidP="003C420D">
      <w:pPr>
        <w:ind w:left="567" w:right="559"/>
        <w:rPr>
          <w:rFonts w:ascii="Solomon Sans Normal" w:hAnsi="Solomon Sans Normal"/>
        </w:rPr>
      </w:pPr>
      <w:r w:rsidRPr="00AE35DE">
        <w:rPr>
          <w:rFonts w:ascii="Solomon Sans Normal" w:hAnsi="Solomon Sans Normal"/>
        </w:rPr>
        <w:t xml:space="preserve">We support the </w:t>
      </w:r>
      <w:r w:rsidR="004552BF" w:rsidRPr="00AE35DE">
        <w:rPr>
          <w:rFonts w:ascii="Solomon Sans Normal" w:hAnsi="Solomon Sans Normal"/>
        </w:rPr>
        <w:t>proposal</w:t>
      </w:r>
      <w:r w:rsidRPr="00AE35DE">
        <w:rPr>
          <w:rFonts w:ascii="Solomon Sans Normal" w:hAnsi="Solomon Sans Normal"/>
        </w:rPr>
        <w:t xml:space="preserve"> by Shelter NSW that the NSW State Government provide additional funding sufficient to grow the sector by 2 000 dwellings per year for the next 10 years. </w:t>
      </w:r>
    </w:p>
    <w:p w14:paraId="35A9EBCE" w14:textId="77777777" w:rsidR="004552BF" w:rsidRPr="00AE35DE" w:rsidRDefault="004552BF" w:rsidP="003C420D">
      <w:pPr>
        <w:ind w:left="567" w:right="559"/>
        <w:rPr>
          <w:rFonts w:ascii="Solomon Sans Normal" w:hAnsi="Solomon Sans Normal"/>
        </w:rPr>
      </w:pPr>
    </w:p>
    <w:p w14:paraId="3CF008ED" w14:textId="04F056A8" w:rsidR="004552BF" w:rsidRPr="00AE35DE" w:rsidRDefault="004552BF" w:rsidP="003D03A5">
      <w:pPr>
        <w:ind w:left="567"/>
        <w:rPr>
          <w:rFonts w:ascii="Solomon Sans Normal" w:hAnsi="Solomon Sans Normal"/>
        </w:rPr>
      </w:pPr>
      <w:r w:rsidRPr="00AE35DE">
        <w:rPr>
          <w:rFonts w:ascii="Solomon Sans Normal" w:hAnsi="Solomon Sans Normal"/>
        </w:rPr>
        <w:t xml:space="preserve">As well as a commitment to building new stock, there should also be a presumption in </w:t>
      </w:r>
      <w:proofErr w:type="spellStart"/>
      <w:r w:rsidRPr="00AE35DE">
        <w:rPr>
          <w:rFonts w:ascii="Solomon Sans Normal" w:hAnsi="Solomon Sans Normal"/>
        </w:rPr>
        <w:t>favour</w:t>
      </w:r>
      <w:proofErr w:type="spellEnd"/>
      <w:r w:rsidRPr="00AE35DE">
        <w:rPr>
          <w:rFonts w:ascii="Solomon Sans Normal" w:hAnsi="Solomon Sans Normal"/>
        </w:rPr>
        <w:t xml:space="preserve"> of </w:t>
      </w:r>
      <w:r w:rsidR="001A0203" w:rsidRPr="00AE35DE">
        <w:rPr>
          <w:rFonts w:ascii="Solomon Sans Normal" w:hAnsi="Solomon Sans Normal"/>
        </w:rPr>
        <w:t>retaining</w:t>
      </w:r>
      <w:r w:rsidRPr="00AE35DE">
        <w:rPr>
          <w:rFonts w:ascii="Solomon Sans Normal" w:hAnsi="Solomon Sans Normal"/>
        </w:rPr>
        <w:t xml:space="preserve"> existing stock – and where there is a question of old stock being redeveloped or sold, there must be transparency and consideration of the views of tenants and local communities</w:t>
      </w:r>
      <w:r w:rsidR="001A0203" w:rsidRPr="00AE35DE">
        <w:rPr>
          <w:rFonts w:ascii="Solomon Sans Normal" w:hAnsi="Solomon Sans Normal"/>
        </w:rPr>
        <w:t xml:space="preserve"> in deciding whether or not to proceed</w:t>
      </w:r>
      <w:r w:rsidRPr="00AE35DE">
        <w:rPr>
          <w:rFonts w:ascii="Solomon Sans Normal" w:hAnsi="Solomon Sans Normal"/>
        </w:rPr>
        <w:t xml:space="preserve">. </w:t>
      </w:r>
    </w:p>
    <w:p w14:paraId="13390B8E" w14:textId="77777777" w:rsidR="001A0203" w:rsidRPr="00AE35DE" w:rsidRDefault="001A0203" w:rsidP="003D03A5">
      <w:pPr>
        <w:ind w:left="567"/>
        <w:rPr>
          <w:rFonts w:ascii="Solomon Sans Normal" w:hAnsi="Solomon Sans Normal"/>
        </w:rPr>
      </w:pPr>
    </w:p>
    <w:p w14:paraId="6EA44490" w14:textId="2BB65EE0" w:rsidR="001A0203" w:rsidRPr="00AE35DE" w:rsidRDefault="001A0203" w:rsidP="003D03A5">
      <w:pPr>
        <w:ind w:left="567"/>
        <w:rPr>
          <w:rFonts w:ascii="Solomon Sans Normal" w:hAnsi="Solomon Sans Normal" w:cs="Cambria"/>
          <w:color w:val="000000"/>
        </w:rPr>
      </w:pPr>
      <w:r w:rsidRPr="00AE35DE">
        <w:rPr>
          <w:rFonts w:ascii="Solomon Sans Normal" w:hAnsi="Solomon Sans Normal"/>
        </w:rPr>
        <w:t xml:space="preserve">As well as being retained, the existing stock must be </w:t>
      </w:r>
      <w:proofErr w:type="gramStart"/>
      <w:r w:rsidRPr="00AE35DE">
        <w:rPr>
          <w:rFonts w:ascii="Solomon Sans Normal" w:hAnsi="Solomon Sans Normal"/>
        </w:rPr>
        <w:t>better</w:t>
      </w:r>
      <w:proofErr w:type="gramEnd"/>
      <w:r w:rsidRPr="00AE35DE">
        <w:rPr>
          <w:rFonts w:ascii="Solomon Sans Normal" w:hAnsi="Solomon Sans Normal"/>
        </w:rPr>
        <w:t xml:space="preserve"> maintained</w:t>
      </w:r>
      <w:r w:rsidR="00ED51DA" w:rsidRPr="00AE35DE">
        <w:rPr>
          <w:rFonts w:ascii="Solomon Sans Normal" w:hAnsi="Solomon Sans Normal"/>
        </w:rPr>
        <w:t xml:space="preserve"> and repaired</w:t>
      </w:r>
      <w:r w:rsidR="0005102D" w:rsidRPr="00AE35DE">
        <w:rPr>
          <w:rFonts w:ascii="Solomon Sans Normal" w:hAnsi="Solomon Sans Normal"/>
        </w:rPr>
        <w:t>. To this end we recommend:</w:t>
      </w:r>
      <w:r w:rsidR="00ED51DA" w:rsidRPr="00AE35DE">
        <w:rPr>
          <w:rFonts w:ascii="Solomon Sans Normal" w:hAnsi="Solomon Sans Normal"/>
        </w:rPr>
        <w:t xml:space="preserve"> </w:t>
      </w:r>
    </w:p>
    <w:p w14:paraId="03483E05" w14:textId="77777777" w:rsidR="0033225C" w:rsidRPr="00AE35DE" w:rsidRDefault="0033225C" w:rsidP="0033225C">
      <w:pPr>
        <w:widowControl w:val="0"/>
        <w:autoSpaceDE w:val="0"/>
        <w:autoSpaceDN w:val="0"/>
        <w:adjustRightInd w:val="0"/>
        <w:rPr>
          <w:rFonts w:ascii="Solomon Sans Normal" w:hAnsi="Solomon Sans Normal" w:cs="Cambria"/>
          <w:color w:val="000000"/>
        </w:rPr>
      </w:pPr>
    </w:p>
    <w:p w14:paraId="2E0189A4" w14:textId="36C9FFC4" w:rsidR="0005102D" w:rsidRPr="00AE35DE" w:rsidRDefault="0005102D" w:rsidP="003D03A5">
      <w:pPr>
        <w:pStyle w:val="ListParagraph"/>
        <w:numPr>
          <w:ilvl w:val="0"/>
          <w:numId w:val="23"/>
        </w:numPr>
        <w:ind w:left="851" w:hanging="284"/>
        <w:rPr>
          <w:rFonts w:ascii="Solomon Sans Normal" w:hAnsi="Solomon Sans Normal" w:cs="Cambria"/>
          <w:color w:val="000000"/>
        </w:rPr>
      </w:pPr>
      <w:r w:rsidRPr="00AE35DE">
        <w:rPr>
          <w:rFonts w:ascii="Solomon Sans Normal" w:hAnsi="Solomon Sans Normal"/>
        </w:rPr>
        <w:t>That the NSW Land and Housing Corporation regard tenants as being of central importance in the repairs and maintenance process.</w:t>
      </w:r>
      <w:r w:rsidRPr="00AE35DE">
        <w:rPr>
          <w:rFonts w:ascii="Solomon Sans Normal" w:hAnsi="Solomon Sans Normal" w:cs="Cambria"/>
          <w:color w:val="000000"/>
        </w:rPr>
        <w:t xml:space="preserve"> Tenants are well placed to identify and report any maintenance requirements, and to provide feedback on the quality of contractors’ work.</w:t>
      </w:r>
    </w:p>
    <w:p w14:paraId="6F731BE1" w14:textId="77777777" w:rsidR="0005102D" w:rsidRPr="00AE35DE" w:rsidRDefault="0005102D" w:rsidP="003D03A5">
      <w:pPr>
        <w:widowControl w:val="0"/>
        <w:autoSpaceDE w:val="0"/>
        <w:autoSpaceDN w:val="0"/>
        <w:adjustRightInd w:val="0"/>
        <w:ind w:left="851" w:hanging="284"/>
        <w:rPr>
          <w:rFonts w:ascii="Solomon Sans Normal" w:hAnsi="Solomon Sans Normal" w:cs="Cambria"/>
          <w:color w:val="000000"/>
        </w:rPr>
      </w:pPr>
    </w:p>
    <w:p w14:paraId="038F55E6" w14:textId="5425578E" w:rsidR="0033225C" w:rsidRPr="00AE35DE" w:rsidRDefault="0005102D" w:rsidP="003D03A5">
      <w:pPr>
        <w:pStyle w:val="ListParagraph"/>
        <w:widowControl w:val="0"/>
        <w:numPr>
          <w:ilvl w:val="0"/>
          <w:numId w:val="23"/>
        </w:numPr>
        <w:autoSpaceDE w:val="0"/>
        <w:autoSpaceDN w:val="0"/>
        <w:adjustRightInd w:val="0"/>
        <w:ind w:left="851" w:hanging="284"/>
        <w:rPr>
          <w:rFonts w:ascii="Solomon Sans Normal" w:hAnsi="Solomon Sans Normal" w:cs="Cambria"/>
          <w:color w:val="000000"/>
        </w:rPr>
      </w:pPr>
      <w:r w:rsidRPr="00AE35DE">
        <w:rPr>
          <w:rFonts w:ascii="Solomon Sans Normal" w:hAnsi="Solomon Sans Normal" w:cs="Cambria"/>
          <w:color w:val="000000"/>
        </w:rPr>
        <w:t>T</w:t>
      </w:r>
      <w:r w:rsidR="00ED51DA" w:rsidRPr="00AE35DE">
        <w:rPr>
          <w:rFonts w:ascii="Solomon Sans Normal" w:hAnsi="Solomon Sans Normal" w:cs="Cambria"/>
          <w:color w:val="000000"/>
        </w:rPr>
        <w:t xml:space="preserve">hat the Corporation be prepared to </w:t>
      </w:r>
      <w:r w:rsidR="001A0203" w:rsidRPr="00AE35DE">
        <w:rPr>
          <w:rFonts w:ascii="Solomon Sans Normal" w:hAnsi="Solomon Sans Normal" w:cs="Cambria"/>
          <w:color w:val="000000"/>
        </w:rPr>
        <w:t>shift focus away from scheduled maintenance so that repairs can be addressed as and when they are needed. Maintain a schedule of planned works, but not at th</w:t>
      </w:r>
      <w:r w:rsidR="0033225C" w:rsidRPr="00AE35DE">
        <w:rPr>
          <w:rFonts w:ascii="Solomon Sans Normal" w:hAnsi="Solomon Sans Normal" w:cs="Cambria"/>
          <w:color w:val="000000"/>
        </w:rPr>
        <w:t>e expense of responsive repairs.</w:t>
      </w:r>
    </w:p>
    <w:p w14:paraId="54394577" w14:textId="77777777" w:rsidR="0005102D" w:rsidRPr="00AE35DE" w:rsidRDefault="0005102D" w:rsidP="003D03A5">
      <w:pPr>
        <w:widowControl w:val="0"/>
        <w:autoSpaceDE w:val="0"/>
        <w:autoSpaceDN w:val="0"/>
        <w:adjustRightInd w:val="0"/>
        <w:ind w:left="851" w:hanging="284"/>
        <w:rPr>
          <w:rFonts w:ascii="Solomon Sans Normal" w:hAnsi="Solomon Sans Normal" w:cs="Cambria"/>
          <w:color w:val="000000"/>
        </w:rPr>
      </w:pPr>
    </w:p>
    <w:p w14:paraId="1468CE0C" w14:textId="551D878B" w:rsidR="001A0203" w:rsidRPr="00AE35DE" w:rsidRDefault="0005102D" w:rsidP="003D03A5">
      <w:pPr>
        <w:pStyle w:val="ListParagraph"/>
        <w:widowControl w:val="0"/>
        <w:numPr>
          <w:ilvl w:val="0"/>
          <w:numId w:val="23"/>
        </w:numPr>
        <w:autoSpaceDE w:val="0"/>
        <w:autoSpaceDN w:val="0"/>
        <w:adjustRightInd w:val="0"/>
        <w:ind w:left="851" w:hanging="284"/>
        <w:rPr>
          <w:rFonts w:ascii="Solomon Sans Normal" w:hAnsi="Solomon Sans Normal" w:cs="Cambria"/>
          <w:color w:val="000000"/>
        </w:rPr>
      </w:pPr>
      <w:proofErr w:type="gramStart"/>
      <w:r w:rsidRPr="00AE35DE">
        <w:rPr>
          <w:rFonts w:ascii="Solomon Sans Normal" w:hAnsi="Solomon Sans Normal" w:cs="Cambria"/>
          <w:color w:val="000000"/>
        </w:rPr>
        <w:t>That questions</w:t>
      </w:r>
      <w:proofErr w:type="gramEnd"/>
      <w:r w:rsidRPr="00AE35DE">
        <w:rPr>
          <w:rFonts w:ascii="Solomon Sans Normal" w:hAnsi="Solomon Sans Normal" w:cs="Cambria"/>
          <w:color w:val="000000"/>
        </w:rPr>
        <w:t xml:space="preserve"> of maintenance and repairs, being landlord obligations, be reintegrated</w:t>
      </w:r>
      <w:r w:rsidR="001A0203" w:rsidRPr="00AE35DE">
        <w:rPr>
          <w:rFonts w:ascii="Solomon Sans Normal" w:hAnsi="Solomon Sans Normal" w:cs="Cambria"/>
          <w:color w:val="000000"/>
        </w:rPr>
        <w:t xml:space="preserve"> into the day-to-day work of tenancy managers. </w:t>
      </w:r>
      <w:r w:rsidRPr="00AE35DE">
        <w:rPr>
          <w:rFonts w:ascii="Solomon Sans Normal" w:hAnsi="Solomon Sans Normal" w:cs="Cambria"/>
          <w:color w:val="000000"/>
        </w:rPr>
        <w:t>C</w:t>
      </w:r>
      <w:r w:rsidR="001A0203" w:rsidRPr="00AE35DE">
        <w:rPr>
          <w:rFonts w:ascii="Solomon Sans Normal" w:hAnsi="Solomon Sans Normal" w:cs="Cambria"/>
          <w:color w:val="000000"/>
        </w:rPr>
        <w:t xml:space="preserve">lient Service Officers </w:t>
      </w:r>
      <w:r w:rsidRPr="00AE35DE">
        <w:rPr>
          <w:rFonts w:ascii="Solomon Sans Normal" w:hAnsi="Solomon Sans Normal" w:cs="Cambria"/>
          <w:color w:val="000000"/>
        </w:rPr>
        <w:t>should be able to</w:t>
      </w:r>
      <w:r w:rsidR="001A0203" w:rsidRPr="00AE35DE">
        <w:rPr>
          <w:rFonts w:ascii="Solomon Sans Normal" w:hAnsi="Solomon Sans Normal" w:cs="Cambria"/>
          <w:color w:val="000000"/>
        </w:rPr>
        <w:t xml:space="preserve"> raise work orders and liaise with contractors where req</w:t>
      </w:r>
      <w:r w:rsidRPr="00AE35DE">
        <w:rPr>
          <w:rFonts w:ascii="Solomon Sans Normal" w:hAnsi="Solomon Sans Normal" w:cs="Cambria"/>
          <w:color w:val="000000"/>
        </w:rPr>
        <w:t>uired, in consultation with the Corporation</w:t>
      </w:r>
      <w:r w:rsidR="001A0203" w:rsidRPr="00AE35DE">
        <w:rPr>
          <w:rFonts w:ascii="Solomon Sans Normal" w:hAnsi="Solomon Sans Normal" w:cs="Cambria"/>
          <w:color w:val="000000"/>
        </w:rPr>
        <w:t>.</w:t>
      </w:r>
    </w:p>
    <w:p w14:paraId="52C81786" w14:textId="613B59C7" w:rsidR="004552BF" w:rsidRPr="00AE35DE" w:rsidRDefault="004552BF" w:rsidP="0005102D">
      <w:pPr>
        <w:ind w:right="559"/>
        <w:rPr>
          <w:rFonts w:ascii="Solomon Sans Normal" w:hAnsi="Solomon Sans Normal"/>
        </w:rPr>
      </w:pPr>
    </w:p>
    <w:p w14:paraId="6FE52054" w14:textId="23F5FA51" w:rsidR="000863D0" w:rsidRPr="00AE35DE" w:rsidRDefault="000863D0" w:rsidP="00090572">
      <w:pPr>
        <w:pStyle w:val="Heading3"/>
        <w:ind w:left="567"/>
        <w:rPr>
          <w:rFonts w:ascii="Solomon Sans Normal" w:hAnsi="Solomon Sans Normal"/>
        </w:rPr>
      </w:pPr>
      <w:r w:rsidRPr="00AE35DE">
        <w:rPr>
          <w:rFonts w:ascii="Solomon Sans Normal" w:hAnsi="Solomon Sans Normal"/>
        </w:rPr>
        <w:t>Financing growth</w:t>
      </w:r>
    </w:p>
    <w:p w14:paraId="070AEF2D" w14:textId="77777777" w:rsidR="00090572" w:rsidRPr="00AE35DE" w:rsidRDefault="00090572" w:rsidP="000863D0">
      <w:pPr>
        <w:ind w:left="567"/>
        <w:rPr>
          <w:rFonts w:ascii="Solomon Sans Normal" w:hAnsi="Solomon Sans Normal"/>
        </w:rPr>
      </w:pPr>
    </w:p>
    <w:p w14:paraId="3F5D4EBB" w14:textId="742C82BA" w:rsidR="000863D0" w:rsidRPr="00AE35DE" w:rsidRDefault="008D4D13" w:rsidP="000863D0">
      <w:pPr>
        <w:ind w:left="567"/>
        <w:rPr>
          <w:rFonts w:ascii="Solomon Sans Normal" w:hAnsi="Solomon Sans Normal"/>
        </w:rPr>
      </w:pPr>
      <w:r w:rsidRPr="00AE35DE">
        <w:rPr>
          <w:rFonts w:ascii="Solomon Sans Normal" w:hAnsi="Solomon Sans Normal"/>
        </w:rPr>
        <w:t xml:space="preserve">In addition to making its own commitment to boosting social housing supply, the NSW State Government should work with other Australian </w:t>
      </w:r>
      <w:r w:rsidR="000863D0" w:rsidRPr="00AE35DE">
        <w:rPr>
          <w:rFonts w:ascii="Solomon Sans Normal" w:hAnsi="Solomon Sans Normal"/>
        </w:rPr>
        <w:t xml:space="preserve">governments </w:t>
      </w:r>
      <w:r w:rsidRPr="00AE35DE">
        <w:rPr>
          <w:rFonts w:ascii="Solomon Sans Normal" w:hAnsi="Solomon Sans Normal"/>
        </w:rPr>
        <w:t xml:space="preserve">to </w:t>
      </w:r>
      <w:r w:rsidR="00B26FDB" w:rsidRPr="00AE35DE">
        <w:rPr>
          <w:rFonts w:ascii="Solomon Sans Normal" w:hAnsi="Solomon Sans Normal"/>
        </w:rPr>
        <w:t xml:space="preserve">establish an enhanced </w:t>
      </w:r>
      <w:r w:rsidRPr="00AE35DE">
        <w:rPr>
          <w:rFonts w:ascii="Solomon Sans Normal" w:hAnsi="Solomon Sans Normal"/>
        </w:rPr>
        <w:t>National Affordable Housing Agreement</w:t>
      </w:r>
      <w:r w:rsidR="00616FEB" w:rsidRPr="00AE35DE">
        <w:rPr>
          <w:rFonts w:ascii="Solomon Sans Normal" w:hAnsi="Solomon Sans Normal"/>
        </w:rPr>
        <w:t xml:space="preserve"> that more clearly commits governments to growing the social housing sector</w:t>
      </w:r>
      <w:r w:rsidR="00B26FDB" w:rsidRPr="00AE35DE">
        <w:rPr>
          <w:rFonts w:ascii="Solomon Sans Normal" w:hAnsi="Solomon Sans Normal"/>
        </w:rPr>
        <w:t>. In particular, w</w:t>
      </w:r>
      <w:r w:rsidR="000863D0" w:rsidRPr="00AE35DE">
        <w:rPr>
          <w:rFonts w:ascii="Solomon Sans Normal" w:hAnsi="Solomon Sans Normal"/>
        </w:rPr>
        <w:t xml:space="preserve">e support the recommendation of National Shelter that Australian governments establish a </w:t>
      </w:r>
      <w:r w:rsidR="00616FEB" w:rsidRPr="00AE35DE">
        <w:rPr>
          <w:rFonts w:ascii="Solomon Sans Normal" w:hAnsi="Solomon Sans Normal"/>
        </w:rPr>
        <w:t xml:space="preserve">national </w:t>
      </w:r>
      <w:r w:rsidR="000863D0" w:rsidRPr="00AE35DE">
        <w:rPr>
          <w:rFonts w:ascii="Solomon Sans Normal" w:hAnsi="Solomon Sans Normal"/>
        </w:rPr>
        <w:t xml:space="preserve">social housing growth fund for the delivery of an additional 200 000 dwellings in social housing and affordable housing programs </w:t>
      </w:r>
      <w:r w:rsidR="000712E2" w:rsidRPr="00AE35DE">
        <w:rPr>
          <w:rFonts w:ascii="Solomon Sans Normal" w:hAnsi="Solomon Sans Normal"/>
        </w:rPr>
        <w:t>over 10 years</w:t>
      </w:r>
      <w:r w:rsidR="000863D0" w:rsidRPr="00AE35DE">
        <w:rPr>
          <w:rFonts w:ascii="Solomon Sans Normal" w:hAnsi="Solomon Sans Normal"/>
        </w:rPr>
        <w:t>. The amount of the growth fund would be $2.5 billion per year above existing funding arrangements, and allocated to States and Territories on a per capita basis. There should also be a reformed operating subsidy for existing social housing, allocated to States and Territories on a ‘per dwelling’ basis.</w:t>
      </w:r>
    </w:p>
    <w:p w14:paraId="005E8411" w14:textId="77777777" w:rsidR="000863D0" w:rsidRPr="00AE35DE" w:rsidRDefault="000863D0" w:rsidP="004552BF">
      <w:pPr>
        <w:ind w:left="567"/>
        <w:rPr>
          <w:rFonts w:ascii="Solomon Sans Normal" w:hAnsi="Solomon Sans Normal"/>
        </w:rPr>
      </w:pPr>
    </w:p>
    <w:p w14:paraId="2E943350" w14:textId="40CFB47A" w:rsidR="00FB63F0" w:rsidRPr="00AE35DE" w:rsidRDefault="00FB63F0" w:rsidP="00FB63F0">
      <w:pPr>
        <w:ind w:left="567"/>
        <w:rPr>
          <w:rFonts w:ascii="Solomon Sans Normal" w:hAnsi="Solomon Sans Normal"/>
        </w:rPr>
      </w:pPr>
      <w:r w:rsidRPr="00AE35DE">
        <w:rPr>
          <w:rFonts w:ascii="Solomon Sans Normal" w:hAnsi="Solomon Sans Normal"/>
        </w:rPr>
        <w:t>The financing of social housing growth may be done as intricately (‘tax smart’ bonds, housing bonds, social benefit bonds, et al) or straightforwardly (grants of money) as governments choose. The Federal Government</w:t>
      </w:r>
      <w:r w:rsidR="00781940" w:rsidRPr="00AE35DE">
        <w:rPr>
          <w:rFonts w:ascii="Solomon Sans Normal" w:hAnsi="Solomon Sans Normal"/>
        </w:rPr>
        <w:t xml:space="preserve"> </w:t>
      </w:r>
      <w:r w:rsidRPr="00AE35DE">
        <w:rPr>
          <w:rFonts w:ascii="Solomon Sans Normal" w:hAnsi="Solomon Sans Normal"/>
        </w:rPr>
        <w:t xml:space="preserve">could choose to grant funds without </w:t>
      </w:r>
      <w:r w:rsidR="00781940" w:rsidRPr="00AE35DE">
        <w:rPr>
          <w:rFonts w:ascii="Solomon Sans Normal" w:hAnsi="Solomon Sans Normal"/>
        </w:rPr>
        <w:t>issuing debt (as the issuer of the Australian currency, it does not need to get money from elsewhere)</w:t>
      </w:r>
      <w:r w:rsidRPr="00AE35DE">
        <w:rPr>
          <w:rFonts w:ascii="Solomon Sans Normal" w:hAnsi="Solomon Sans Normal"/>
        </w:rPr>
        <w:t>. The NSW State Government could choose to grant State housing authorities additional funds, and if necessary borrow for that purpose.</w:t>
      </w:r>
      <w:r w:rsidR="00CD53C8" w:rsidRPr="00AE35DE">
        <w:rPr>
          <w:rFonts w:ascii="Solomon Sans Normal" w:hAnsi="Solomon Sans Normal"/>
        </w:rPr>
        <w:t xml:space="preserve"> Its ability to raise funds for debt repayment by taxation makes it inherently more credit-worthy and eligible for cheaper debt than non-state entities.  </w:t>
      </w:r>
      <w:r w:rsidRPr="00AE35DE">
        <w:rPr>
          <w:rFonts w:ascii="Solomon Sans Normal" w:hAnsi="Solomon Sans Normal"/>
        </w:rPr>
        <w:t xml:space="preserve"> </w:t>
      </w:r>
    </w:p>
    <w:p w14:paraId="06814CF9" w14:textId="77777777" w:rsidR="00FB63F0" w:rsidRPr="00AE35DE" w:rsidRDefault="00FB63F0" w:rsidP="00FB63F0">
      <w:pPr>
        <w:ind w:left="567"/>
        <w:rPr>
          <w:rFonts w:ascii="Solomon Sans Normal" w:hAnsi="Solomon Sans Normal"/>
        </w:rPr>
      </w:pPr>
    </w:p>
    <w:p w14:paraId="088C29AF" w14:textId="1E904D77" w:rsidR="000E264D" w:rsidRPr="00AE35DE" w:rsidRDefault="00CD53C8" w:rsidP="004552BF">
      <w:pPr>
        <w:ind w:left="567"/>
        <w:rPr>
          <w:rFonts w:ascii="Solomon Sans Normal" w:hAnsi="Solomon Sans Normal"/>
        </w:rPr>
      </w:pPr>
      <w:r w:rsidRPr="00AE35DE">
        <w:rPr>
          <w:rFonts w:ascii="Solomon Sans Normal" w:hAnsi="Solomon Sans Normal"/>
        </w:rPr>
        <w:t>With those facts in mind</w:t>
      </w:r>
      <w:r w:rsidR="00781940" w:rsidRPr="00AE35DE">
        <w:rPr>
          <w:rFonts w:ascii="Solomon Sans Normal" w:hAnsi="Solomon Sans Normal"/>
        </w:rPr>
        <w:t xml:space="preserve">, </w:t>
      </w:r>
      <w:r w:rsidRPr="00AE35DE">
        <w:rPr>
          <w:rFonts w:ascii="Solomon Sans Normal" w:hAnsi="Solomon Sans Normal"/>
        </w:rPr>
        <w:t xml:space="preserve">we think </w:t>
      </w:r>
      <w:r w:rsidR="000E264D" w:rsidRPr="00AE35DE">
        <w:rPr>
          <w:rFonts w:ascii="Solomon Sans Normal" w:hAnsi="Solomon Sans Normal"/>
        </w:rPr>
        <w:t xml:space="preserve">it is important to be clear that </w:t>
      </w:r>
      <w:proofErr w:type="gramStart"/>
      <w:r w:rsidR="000E264D" w:rsidRPr="00AE35DE">
        <w:rPr>
          <w:rFonts w:ascii="Solomon Sans Normal" w:hAnsi="Solomon Sans Normal"/>
        </w:rPr>
        <w:t>community housing</w:t>
      </w:r>
      <w:proofErr w:type="gramEnd"/>
      <w:r w:rsidR="000E264D" w:rsidRPr="00AE35DE">
        <w:rPr>
          <w:rFonts w:ascii="Solomon Sans Normal" w:hAnsi="Solomon Sans Normal"/>
        </w:rPr>
        <w:t xml:space="preserve"> providers are no</w:t>
      </w:r>
      <w:r w:rsidR="000863D0" w:rsidRPr="00AE35DE">
        <w:rPr>
          <w:rFonts w:ascii="Solomon Sans Normal" w:hAnsi="Solomon Sans Normal"/>
        </w:rPr>
        <w:t>t</w:t>
      </w:r>
      <w:r w:rsidR="000E264D" w:rsidRPr="00AE35DE">
        <w:rPr>
          <w:rFonts w:ascii="Solomon Sans Normal" w:hAnsi="Solomon Sans Normal"/>
        </w:rPr>
        <w:t xml:space="preserve"> better placed than </w:t>
      </w:r>
      <w:r w:rsidR="000863D0" w:rsidRPr="00AE35DE">
        <w:rPr>
          <w:rFonts w:ascii="Solomon Sans Normal" w:hAnsi="Solomon Sans Normal"/>
        </w:rPr>
        <w:t>governments</w:t>
      </w:r>
      <w:r w:rsidR="000E264D" w:rsidRPr="00AE35DE">
        <w:rPr>
          <w:rFonts w:ascii="Solomon Sans Normal" w:hAnsi="Solomon Sans Normal"/>
        </w:rPr>
        <w:t xml:space="preserve"> to </w:t>
      </w:r>
      <w:r w:rsidR="000863D0" w:rsidRPr="00AE35DE">
        <w:rPr>
          <w:rFonts w:ascii="Solomon Sans Normal" w:hAnsi="Solomon Sans Normal"/>
        </w:rPr>
        <w:t xml:space="preserve">finance </w:t>
      </w:r>
      <w:r w:rsidR="000E264D" w:rsidRPr="00AE35DE">
        <w:rPr>
          <w:rFonts w:ascii="Solomon Sans Normal" w:hAnsi="Solomon Sans Normal"/>
        </w:rPr>
        <w:t xml:space="preserve">additional supply – except to the extent that </w:t>
      </w:r>
      <w:r w:rsidR="000863D0" w:rsidRPr="00AE35DE">
        <w:rPr>
          <w:rFonts w:ascii="Solomon Sans Normal" w:hAnsi="Solomon Sans Normal"/>
        </w:rPr>
        <w:t xml:space="preserve">governments </w:t>
      </w:r>
      <w:r w:rsidR="000E264D" w:rsidRPr="00AE35DE">
        <w:rPr>
          <w:rFonts w:ascii="Solomon Sans Normal" w:hAnsi="Solomon Sans Normal"/>
        </w:rPr>
        <w:t xml:space="preserve">impose upon themselves constraints as to the financing of State housing authorities. </w:t>
      </w:r>
    </w:p>
    <w:p w14:paraId="0427D5E0" w14:textId="77777777" w:rsidR="000E264D" w:rsidRPr="00AE35DE" w:rsidRDefault="000E264D" w:rsidP="004552BF">
      <w:pPr>
        <w:ind w:left="567"/>
        <w:rPr>
          <w:rFonts w:ascii="Solomon Sans Normal" w:hAnsi="Solomon Sans Normal"/>
        </w:rPr>
      </w:pPr>
    </w:p>
    <w:p w14:paraId="7BFBC73D" w14:textId="77777777" w:rsidR="00CD53C8" w:rsidRPr="00AE35DE" w:rsidRDefault="000E264D" w:rsidP="004552BF">
      <w:pPr>
        <w:ind w:left="567"/>
        <w:rPr>
          <w:rFonts w:ascii="Solomon Sans Normal" w:hAnsi="Solomon Sans Normal"/>
        </w:rPr>
      </w:pPr>
      <w:r w:rsidRPr="00AE35DE">
        <w:rPr>
          <w:rFonts w:ascii="Solomon Sans Normal" w:hAnsi="Solomon Sans Normal"/>
        </w:rPr>
        <w:t xml:space="preserve">Community housing providers do not have access to income or tax advantages that the </w:t>
      </w:r>
      <w:r w:rsidR="00FB63F0" w:rsidRPr="00AE35DE">
        <w:rPr>
          <w:rFonts w:ascii="Solomon Sans Normal" w:hAnsi="Solomon Sans Normal"/>
        </w:rPr>
        <w:t>NSW Land and Housing Corporation</w:t>
      </w:r>
      <w:r w:rsidRPr="00AE35DE">
        <w:rPr>
          <w:rFonts w:ascii="Solomon Sans Normal" w:hAnsi="Solomon Sans Normal"/>
        </w:rPr>
        <w:t xml:space="preserve"> does not – except to the extent </w:t>
      </w:r>
      <w:proofErr w:type="gramStart"/>
      <w:r w:rsidRPr="00AE35DE">
        <w:rPr>
          <w:rFonts w:ascii="Solomon Sans Normal" w:hAnsi="Solomon Sans Normal"/>
        </w:rPr>
        <w:t>that governments</w:t>
      </w:r>
      <w:proofErr w:type="gramEnd"/>
      <w:r w:rsidRPr="00AE35DE">
        <w:rPr>
          <w:rFonts w:ascii="Solomon Sans Normal" w:hAnsi="Solomon Sans Normal"/>
        </w:rPr>
        <w:t xml:space="preserve"> impose the differential treatment. Community housing </w:t>
      </w:r>
      <w:proofErr w:type="spellStart"/>
      <w:r w:rsidRPr="00AE35DE">
        <w:rPr>
          <w:rFonts w:ascii="Solomon Sans Normal" w:hAnsi="Solomon Sans Normal"/>
        </w:rPr>
        <w:t>organisations’</w:t>
      </w:r>
      <w:proofErr w:type="spellEnd"/>
      <w:r w:rsidRPr="00AE35DE">
        <w:rPr>
          <w:rFonts w:ascii="Solomon Sans Normal" w:hAnsi="Solomon Sans Normal"/>
        </w:rPr>
        <w:t xml:space="preserve"> access to Commonwealth Rent Assistance is really an operating subsidy that the Federal Government has chosen to grant to those providers and not to the State housing authorities (and to deliver it via the scenic route of </w:t>
      </w:r>
      <w:proofErr w:type="spellStart"/>
      <w:r w:rsidRPr="00AE35DE">
        <w:rPr>
          <w:rFonts w:ascii="Solomon Sans Normal" w:hAnsi="Solomon Sans Normal"/>
        </w:rPr>
        <w:t>Centrelink</w:t>
      </w:r>
      <w:proofErr w:type="spellEnd"/>
      <w:r w:rsidRPr="00AE35DE">
        <w:rPr>
          <w:rFonts w:ascii="Solomon Sans Normal" w:hAnsi="Solomon Sans Normal"/>
        </w:rPr>
        <w:t xml:space="preserve"> payments and individual tenants’ bank accounts). </w:t>
      </w:r>
    </w:p>
    <w:p w14:paraId="6BDF1992" w14:textId="77777777" w:rsidR="00CD53C8" w:rsidRPr="00AE35DE" w:rsidRDefault="00CD53C8" w:rsidP="004552BF">
      <w:pPr>
        <w:ind w:left="567"/>
        <w:rPr>
          <w:rFonts w:ascii="Solomon Sans Normal" w:hAnsi="Solomon Sans Normal"/>
        </w:rPr>
      </w:pPr>
    </w:p>
    <w:p w14:paraId="6BF97831" w14:textId="658C6FE6" w:rsidR="000E264D" w:rsidRPr="00AE35DE" w:rsidRDefault="00CD53C8" w:rsidP="004552BF">
      <w:pPr>
        <w:ind w:left="567"/>
        <w:rPr>
          <w:rFonts w:ascii="Solomon Sans Normal" w:hAnsi="Solomon Sans Normal"/>
        </w:rPr>
      </w:pPr>
      <w:r w:rsidRPr="00AE35DE">
        <w:rPr>
          <w:rFonts w:ascii="Solomon Sans Normal" w:hAnsi="Solomon Sans Normal"/>
        </w:rPr>
        <w:t>The real strength of community housing providers is in the way that they contribute to the diversity to the social housing sector, and foster innovation and improvement in service delivery, and for those reasons we support their growth.</w:t>
      </w:r>
    </w:p>
    <w:p w14:paraId="5E8DAD27" w14:textId="77777777" w:rsidR="000E264D" w:rsidRPr="00AE35DE" w:rsidRDefault="000E264D" w:rsidP="00CD53C8">
      <w:pPr>
        <w:rPr>
          <w:rFonts w:ascii="Solomon Sans Normal" w:hAnsi="Solomon Sans Normal"/>
        </w:rPr>
      </w:pPr>
    </w:p>
    <w:p w14:paraId="61BFD665" w14:textId="77777777" w:rsidR="00D23F19" w:rsidRPr="00AE35DE" w:rsidRDefault="00D23F19" w:rsidP="004552BF">
      <w:pPr>
        <w:ind w:left="567"/>
        <w:rPr>
          <w:rFonts w:ascii="Solomon Sans Normal" w:hAnsi="Solomon Sans Normal"/>
        </w:rPr>
      </w:pPr>
    </w:p>
    <w:p w14:paraId="41C3677F" w14:textId="77777777" w:rsidR="001B1CA4" w:rsidRPr="00AE35DE" w:rsidRDefault="001B1CA4">
      <w:pPr>
        <w:rPr>
          <w:rFonts w:ascii="Solomon Sans Normal" w:eastAsiaTheme="majorEastAsia" w:hAnsi="Solomon Sans Normal" w:cstheme="majorBidi"/>
          <w:b/>
          <w:bCs/>
          <w:color w:val="4F81BD" w:themeColor="accent1"/>
          <w:sz w:val="26"/>
          <w:szCs w:val="26"/>
        </w:rPr>
      </w:pPr>
      <w:r w:rsidRPr="00AE35DE">
        <w:rPr>
          <w:rFonts w:ascii="Solomon Sans Normal" w:hAnsi="Solomon Sans Normal"/>
        </w:rPr>
        <w:br w:type="page"/>
      </w:r>
    </w:p>
    <w:p w14:paraId="2A488B77" w14:textId="6C4C2F67" w:rsidR="00725F2A" w:rsidRPr="00AE35DE" w:rsidRDefault="00725F2A" w:rsidP="00725F2A">
      <w:pPr>
        <w:pStyle w:val="Heading2"/>
        <w:rPr>
          <w:rFonts w:ascii="Solomon Sans Normal" w:hAnsi="Solomon Sans Normal"/>
        </w:rPr>
      </w:pPr>
      <w:r w:rsidRPr="00AE35DE">
        <w:rPr>
          <w:rFonts w:ascii="Solomon Sans Normal" w:hAnsi="Solomon Sans Normal"/>
        </w:rPr>
        <w:t>Summary of recommendations</w:t>
      </w:r>
    </w:p>
    <w:p w14:paraId="6472844D" w14:textId="77777777" w:rsidR="007A266D" w:rsidRPr="00AE35DE" w:rsidRDefault="007A266D" w:rsidP="007A266D">
      <w:pPr>
        <w:rPr>
          <w:rFonts w:ascii="Solomon Sans Normal" w:hAnsi="Solomon Sans Normal"/>
        </w:rPr>
      </w:pPr>
    </w:p>
    <w:p w14:paraId="2CCC3ED9" w14:textId="0BE1CB94" w:rsidR="00927F9C" w:rsidRPr="00AE35DE" w:rsidRDefault="00350454" w:rsidP="00927F9C">
      <w:pPr>
        <w:pStyle w:val="Heading3"/>
        <w:rPr>
          <w:rFonts w:ascii="Solomon Sans Normal" w:hAnsi="Solomon Sans Normal"/>
        </w:rPr>
      </w:pPr>
      <w:r w:rsidRPr="00AE35DE">
        <w:rPr>
          <w:rFonts w:ascii="Solomon Sans Normal" w:hAnsi="Solomon Sans Normal"/>
        </w:rPr>
        <w:t xml:space="preserve">The </w:t>
      </w:r>
      <w:r w:rsidR="00927F9C" w:rsidRPr="00AE35DE">
        <w:rPr>
          <w:rFonts w:ascii="Solomon Sans Normal" w:hAnsi="Solomon Sans Normal"/>
        </w:rPr>
        <w:t>wider housing system</w:t>
      </w:r>
    </w:p>
    <w:p w14:paraId="6F3520A5" w14:textId="77777777" w:rsidR="004344B7" w:rsidRPr="00AE35DE" w:rsidRDefault="004344B7" w:rsidP="004344B7">
      <w:pPr>
        <w:rPr>
          <w:rFonts w:ascii="Solomon Sans Normal" w:hAnsi="Solomon Sans Normal"/>
        </w:rPr>
      </w:pPr>
    </w:p>
    <w:p w14:paraId="6D4F9ADB" w14:textId="3293D96F" w:rsidR="00927F9C" w:rsidRPr="00AE35DE" w:rsidRDefault="007A266D" w:rsidP="00927F9C">
      <w:pPr>
        <w:pStyle w:val="ListParagraph"/>
        <w:numPr>
          <w:ilvl w:val="0"/>
          <w:numId w:val="20"/>
        </w:numPr>
        <w:rPr>
          <w:rFonts w:ascii="Solomon Sans Normal" w:hAnsi="Solomon Sans Normal"/>
        </w:rPr>
      </w:pPr>
      <w:r w:rsidRPr="00AE35DE">
        <w:rPr>
          <w:rFonts w:ascii="Solomon Sans Normal" w:hAnsi="Solomon Sans Normal"/>
        </w:rPr>
        <w:t xml:space="preserve">That the NSW State Government </w:t>
      </w:r>
      <w:proofErr w:type="gramStart"/>
      <w:r w:rsidR="00927F9C" w:rsidRPr="00AE35DE">
        <w:rPr>
          <w:rFonts w:ascii="Solomon Sans Normal" w:hAnsi="Solomon Sans Normal"/>
        </w:rPr>
        <w:t>complement</w:t>
      </w:r>
      <w:proofErr w:type="gramEnd"/>
      <w:r w:rsidR="00927F9C" w:rsidRPr="00AE35DE">
        <w:rPr>
          <w:rFonts w:ascii="Solomon Sans Normal" w:hAnsi="Solomon Sans Normal"/>
        </w:rPr>
        <w:t xml:space="preserve"> its pending social housing policy with a policy for the wider housing system.</w:t>
      </w:r>
    </w:p>
    <w:p w14:paraId="184A7D81" w14:textId="21F4B753" w:rsidR="007A266D" w:rsidRPr="00AE35DE" w:rsidRDefault="00927F9C" w:rsidP="007A266D">
      <w:pPr>
        <w:rPr>
          <w:rFonts w:ascii="Solomon Sans Normal" w:hAnsi="Solomon Sans Normal"/>
        </w:rPr>
      </w:pPr>
      <w:r w:rsidRPr="00AE35DE">
        <w:rPr>
          <w:rFonts w:ascii="Solomon Sans Normal" w:hAnsi="Solomon Sans Normal"/>
        </w:rPr>
        <w:t xml:space="preserve"> </w:t>
      </w:r>
    </w:p>
    <w:p w14:paraId="3C1B1F29" w14:textId="00728149" w:rsidR="00725F2A" w:rsidRPr="00AE35DE" w:rsidRDefault="00725F2A" w:rsidP="00725F2A">
      <w:pPr>
        <w:pStyle w:val="ListParagraph"/>
        <w:numPr>
          <w:ilvl w:val="0"/>
          <w:numId w:val="14"/>
        </w:numPr>
        <w:rPr>
          <w:rFonts w:ascii="Solomon Sans Normal" w:hAnsi="Solomon Sans Normal"/>
        </w:rPr>
      </w:pPr>
      <w:r w:rsidRPr="00AE35DE">
        <w:rPr>
          <w:rFonts w:ascii="Solomon Sans Normal" w:hAnsi="Solomon Sans Normal"/>
        </w:rPr>
        <w:t>That the NSW State Government and other Austr</w:t>
      </w:r>
      <w:r w:rsidR="00A90D2E" w:rsidRPr="00AE35DE">
        <w:rPr>
          <w:rFonts w:ascii="Solomon Sans Normal" w:hAnsi="Solomon Sans Normal"/>
        </w:rPr>
        <w:t xml:space="preserve">alian governments commit to </w:t>
      </w:r>
      <w:r w:rsidRPr="00AE35DE">
        <w:rPr>
          <w:rFonts w:ascii="Solomon Sans Normal" w:hAnsi="Solomon Sans Normal"/>
        </w:rPr>
        <w:t>restraining speculation in housing, particularly by:</w:t>
      </w:r>
    </w:p>
    <w:p w14:paraId="778733F2" w14:textId="77777777" w:rsidR="00725F2A" w:rsidRPr="00AE35DE" w:rsidRDefault="00725F2A" w:rsidP="00725F2A">
      <w:pPr>
        <w:pStyle w:val="ListParagraph"/>
        <w:rPr>
          <w:rFonts w:ascii="Solomon Sans Normal" w:hAnsi="Solomon Sans Normal"/>
        </w:rPr>
      </w:pPr>
    </w:p>
    <w:p w14:paraId="18E0B2C4" w14:textId="77777777" w:rsidR="00725F2A" w:rsidRPr="00AE35DE" w:rsidRDefault="00725F2A" w:rsidP="00725F2A">
      <w:pPr>
        <w:pStyle w:val="ListParagraph"/>
        <w:numPr>
          <w:ilvl w:val="1"/>
          <w:numId w:val="14"/>
        </w:numPr>
        <w:rPr>
          <w:rFonts w:ascii="Solomon Sans Normal" w:hAnsi="Solomon Sans Normal"/>
        </w:rPr>
      </w:pPr>
      <w:proofErr w:type="gramStart"/>
      <w:r w:rsidRPr="00AE35DE">
        <w:rPr>
          <w:rFonts w:ascii="Solomon Sans Normal" w:hAnsi="Solomon Sans Normal"/>
        </w:rPr>
        <w:t>reforming</w:t>
      </w:r>
      <w:proofErr w:type="gramEnd"/>
      <w:r w:rsidRPr="00AE35DE">
        <w:rPr>
          <w:rFonts w:ascii="Solomon Sans Normal" w:hAnsi="Solomon Sans Normal"/>
        </w:rPr>
        <w:t xml:space="preserve"> the tax treatment of negative gearing, to reduce the </w:t>
      </w:r>
      <w:proofErr w:type="spellStart"/>
      <w:r w:rsidRPr="00AE35DE">
        <w:rPr>
          <w:rFonts w:ascii="Solomon Sans Normal" w:hAnsi="Solomon Sans Normal"/>
        </w:rPr>
        <w:t>deductability</w:t>
      </w:r>
      <w:proofErr w:type="spellEnd"/>
      <w:r w:rsidRPr="00AE35DE">
        <w:rPr>
          <w:rFonts w:ascii="Solomon Sans Normal" w:hAnsi="Solomon Sans Normal"/>
        </w:rPr>
        <w:t xml:space="preserve"> of losses (either by limiting losses to income from the same asset class, or by a discount applied to all non-business asset incomes);</w:t>
      </w:r>
    </w:p>
    <w:p w14:paraId="7F36D9BF" w14:textId="77777777" w:rsidR="00725F2A" w:rsidRPr="00AE35DE" w:rsidRDefault="00725F2A" w:rsidP="00725F2A">
      <w:pPr>
        <w:pStyle w:val="ListParagraph"/>
        <w:numPr>
          <w:ilvl w:val="1"/>
          <w:numId w:val="14"/>
        </w:numPr>
        <w:rPr>
          <w:rFonts w:ascii="Solomon Sans Normal" w:hAnsi="Solomon Sans Normal"/>
        </w:rPr>
      </w:pPr>
      <w:proofErr w:type="gramStart"/>
      <w:r w:rsidRPr="00AE35DE">
        <w:rPr>
          <w:rFonts w:ascii="Solomon Sans Normal" w:hAnsi="Solomon Sans Normal"/>
        </w:rPr>
        <w:t>reforming</w:t>
      </w:r>
      <w:proofErr w:type="gramEnd"/>
      <w:r w:rsidRPr="00AE35DE">
        <w:rPr>
          <w:rFonts w:ascii="Solomon Sans Normal" w:hAnsi="Solomon Sans Normal"/>
        </w:rPr>
        <w:t xml:space="preserve"> capital gains tax, to remove or reduce the discount applied to capital gains, and to apply capital gains tax to high-value owner-occupied property.</w:t>
      </w:r>
    </w:p>
    <w:p w14:paraId="764C7EB4" w14:textId="6D01EA90" w:rsidR="00725F2A" w:rsidRPr="00AE35DE" w:rsidRDefault="00725F2A" w:rsidP="00725F2A">
      <w:pPr>
        <w:pStyle w:val="ListParagraph"/>
        <w:numPr>
          <w:ilvl w:val="1"/>
          <w:numId w:val="14"/>
        </w:numPr>
        <w:rPr>
          <w:rFonts w:ascii="Solomon Sans Normal" w:hAnsi="Solomon Sans Normal"/>
        </w:rPr>
      </w:pPr>
      <w:proofErr w:type="gramStart"/>
      <w:r w:rsidRPr="00AE35DE">
        <w:rPr>
          <w:rFonts w:ascii="Solomon Sans Normal" w:hAnsi="Solomon Sans Normal"/>
        </w:rPr>
        <w:t>reforming</w:t>
      </w:r>
      <w:proofErr w:type="gramEnd"/>
      <w:r w:rsidRPr="00AE35DE">
        <w:rPr>
          <w:rFonts w:ascii="Solomon Sans Normal" w:hAnsi="Solomon Sans Normal"/>
        </w:rPr>
        <w:t xml:space="preserve"> State land tax, to broaden the base to include owner-occupied housing</w:t>
      </w:r>
      <w:r w:rsidR="00A90D2E" w:rsidRPr="00AE35DE">
        <w:rPr>
          <w:rFonts w:ascii="Solomon Sans Normal" w:hAnsi="Solomon Sans Normal"/>
        </w:rPr>
        <w:t xml:space="preserve"> and restructure the rates</w:t>
      </w:r>
      <w:r w:rsidRPr="00AE35DE">
        <w:rPr>
          <w:rFonts w:ascii="Solomon Sans Normal" w:hAnsi="Solomon Sans Normal"/>
        </w:rPr>
        <w:t>.</w:t>
      </w:r>
    </w:p>
    <w:p w14:paraId="6FA5A537" w14:textId="77777777" w:rsidR="00725F2A" w:rsidRPr="00AE35DE" w:rsidRDefault="00725F2A" w:rsidP="00725F2A">
      <w:pPr>
        <w:pStyle w:val="ListParagraph"/>
        <w:ind w:left="1440"/>
        <w:rPr>
          <w:rFonts w:ascii="Solomon Sans Normal" w:hAnsi="Solomon Sans Normal"/>
        </w:rPr>
      </w:pPr>
    </w:p>
    <w:p w14:paraId="40C0297D" w14:textId="77777777" w:rsidR="00725F2A" w:rsidRPr="00AE35DE" w:rsidRDefault="00725F2A" w:rsidP="00725F2A">
      <w:pPr>
        <w:pStyle w:val="ListParagraph"/>
        <w:numPr>
          <w:ilvl w:val="0"/>
          <w:numId w:val="14"/>
        </w:numPr>
        <w:rPr>
          <w:rFonts w:ascii="Solomon Sans Normal" w:hAnsi="Solomon Sans Normal"/>
        </w:rPr>
      </w:pPr>
      <w:r w:rsidRPr="00AE35DE">
        <w:rPr>
          <w:rFonts w:ascii="Solomon Sans Normal" w:hAnsi="Solomon Sans Normal"/>
        </w:rPr>
        <w:t>That New South Wales residential tenancies legislation be reformed to provide:</w:t>
      </w:r>
    </w:p>
    <w:p w14:paraId="270479A7" w14:textId="77777777" w:rsidR="00725F2A" w:rsidRPr="00AE35DE" w:rsidRDefault="00725F2A" w:rsidP="00725F2A">
      <w:pPr>
        <w:pStyle w:val="ListParagraph"/>
        <w:numPr>
          <w:ilvl w:val="1"/>
          <w:numId w:val="14"/>
        </w:numPr>
        <w:rPr>
          <w:rFonts w:ascii="Solomon Sans Normal" w:hAnsi="Solomon Sans Normal"/>
        </w:rPr>
      </w:pPr>
      <w:proofErr w:type="gramStart"/>
      <w:r w:rsidRPr="00AE35DE">
        <w:rPr>
          <w:rFonts w:ascii="Solomon Sans Normal" w:hAnsi="Solomon Sans Normal"/>
        </w:rPr>
        <w:t>a</w:t>
      </w:r>
      <w:proofErr w:type="gramEnd"/>
      <w:r w:rsidRPr="00AE35DE">
        <w:rPr>
          <w:rFonts w:ascii="Solomon Sans Normal" w:hAnsi="Solomon Sans Normal"/>
        </w:rPr>
        <w:t xml:space="preserve"> fairer process where landlords seek termination, so that landlords may give termination notices on reasonable grounds only, and the Tribunal has a discretion to decline termination if appropriate in the circumstances of the case;</w:t>
      </w:r>
    </w:p>
    <w:p w14:paraId="71BBBBF4" w14:textId="77777777" w:rsidR="00725F2A" w:rsidRPr="00AE35DE" w:rsidRDefault="00725F2A" w:rsidP="00725F2A">
      <w:pPr>
        <w:pStyle w:val="ListParagraph"/>
        <w:numPr>
          <w:ilvl w:val="1"/>
          <w:numId w:val="14"/>
        </w:numPr>
        <w:rPr>
          <w:rFonts w:ascii="Solomon Sans Normal" w:hAnsi="Solomon Sans Normal"/>
        </w:rPr>
      </w:pPr>
      <w:proofErr w:type="gramStart"/>
      <w:r w:rsidRPr="00AE35DE">
        <w:rPr>
          <w:rFonts w:ascii="Solomon Sans Normal" w:hAnsi="Solomon Sans Normal"/>
        </w:rPr>
        <w:t>a</w:t>
      </w:r>
      <w:proofErr w:type="gramEnd"/>
      <w:r w:rsidRPr="00AE35DE">
        <w:rPr>
          <w:rFonts w:ascii="Solomon Sans Normal" w:hAnsi="Solomon Sans Normal"/>
        </w:rPr>
        <w:t xml:space="preserve"> fairer process for determining excessive rent increases, so that landlords bear the onus of proof where an increase is above the CPI;</w:t>
      </w:r>
    </w:p>
    <w:p w14:paraId="4A267A00" w14:textId="77777777" w:rsidR="00725F2A" w:rsidRPr="00AE35DE" w:rsidRDefault="00725F2A" w:rsidP="00725F2A">
      <w:pPr>
        <w:pStyle w:val="ListParagraph"/>
        <w:numPr>
          <w:ilvl w:val="1"/>
          <w:numId w:val="14"/>
        </w:numPr>
        <w:rPr>
          <w:rFonts w:ascii="Solomon Sans Normal" w:hAnsi="Solomon Sans Normal"/>
        </w:rPr>
      </w:pPr>
      <w:proofErr w:type="gramStart"/>
      <w:r w:rsidRPr="00AE35DE">
        <w:rPr>
          <w:rFonts w:ascii="Solomon Sans Normal" w:hAnsi="Solomon Sans Normal"/>
        </w:rPr>
        <w:t>greater</w:t>
      </w:r>
      <w:proofErr w:type="gramEnd"/>
      <w:r w:rsidRPr="00AE35DE">
        <w:rPr>
          <w:rFonts w:ascii="Solomon Sans Normal" w:hAnsi="Solomon Sans Normal"/>
        </w:rPr>
        <w:t xml:space="preserve"> freedom of choice, so that tenancy agreements cannot unreasonably restrict tenants keeping pets, making minor alterations and adding members to their households; </w:t>
      </w:r>
    </w:p>
    <w:p w14:paraId="41231D4E" w14:textId="77777777" w:rsidR="00725F2A" w:rsidRPr="00AE35DE" w:rsidRDefault="00725F2A" w:rsidP="00725F2A">
      <w:pPr>
        <w:pStyle w:val="ListParagraph"/>
        <w:numPr>
          <w:ilvl w:val="1"/>
          <w:numId w:val="14"/>
        </w:numPr>
        <w:rPr>
          <w:rFonts w:ascii="Solomon Sans Normal" w:hAnsi="Solomon Sans Normal"/>
        </w:rPr>
      </w:pPr>
      <w:proofErr w:type="gramStart"/>
      <w:r w:rsidRPr="00AE35DE">
        <w:rPr>
          <w:rFonts w:ascii="Solomon Sans Normal" w:hAnsi="Solomon Sans Normal"/>
        </w:rPr>
        <w:t>occupancy</w:t>
      </w:r>
      <w:proofErr w:type="gramEnd"/>
      <w:r w:rsidRPr="00AE35DE">
        <w:rPr>
          <w:rFonts w:ascii="Solomon Sans Normal" w:hAnsi="Solomon Sans Normal"/>
        </w:rPr>
        <w:t xml:space="preserve"> agreements for all renters not otherwise covered by residential tenancies legislation.</w:t>
      </w:r>
    </w:p>
    <w:p w14:paraId="7B2801DD" w14:textId="77777777" w:rsidR="00725F2A" w:rsidRPr="00AE35DE" w:rsidRDefault="00725F2A" w:rsidP="00725F2A">
      <w:pPr>
        <w:pStyle w:val="ListParagraph"/>
        <w:ind w:left="1440"/>
        <w:rPr>
          <w:rFonts w:ascii="Solomon Sans Normal" w:hAnsi="Solomon Sans Normal"/>
        </w:rPr>
      </w:pPr>
    </w:p>
    <w:p w14:paraId="175F2119" w14:textId="2AAF2DB6" w:rsidR="00927F9C" w:rsidRPr="00AE35DE" w:rsidRDefault="00E80C20" w:rsidP="00E80C20">
      <w:pPr>
        <w:pStyle w:val="ListParagraph"/>
        <w:numPr>
          <w:ilvl w:val="0"/>
          <w:numId w:val="26"/>
        </w:numPr>
        <w:rPr>
          <w:rFonts w:ascii="Solomon Sans Normal" w:hAnsi="Solomon Sans Normal"/>
        </w:rPr>
      </w:pPr>
      <w:r w:rsidRPr="00AE35DE">
        <w:rPr>
          <w:rFonts w:ascii="Solomon Sans Normal" w:hAnsi="Solomon Sans Normal"/>
        </w:rPr>
        <w:t xml:space="preserve">That funding to TAASs </w:t>
      </w:r>
      <w:r w:rsidR="008C4E58" w:rsidRPr="00AE35DE">
        <w:rPr>
          <w:rFonts w:ascii="Solomon Sans Normal" w:hAnsi="Solomon Sans Normal"/>
        </w:rPr>
        <w:t>increase</w:t>
      </w:r>
      <w:r w:rsidRPr="00AE35DE">
        <w:rPr>
          <w:rFonts w:ascii="Solomon Sans Normal" w:hAnsi="Solomon Sans Normal"/>
        </w:rPr>
        <w:t xml:space="preserve"> by $5.2 million now, and going forward increase in line with the number of tenants.</w:t>
      </w:r>
    </w:p>
    <w:p w14:paraId="7B225161" w14:textId="77777777" w:rsidR="00AB3DD3" w:rsidRPr="00AE35DE" w:rsidRDefault="00AB3DD3" w:rsidP="00AB3DD3">
      <w:pPr>
        <w:pStyle w:val="ListParagraph"/>
        <w:rPr>
          <w:rFonts w:ascii="Solomon Sans Normal" w:hAnsi="Solomon Sans Normal"/>
        </w:rPr>
      </w:pPr>
    </w:p>
    <w:p w14:paraId="034AE1CD" w14:textId="77777777" w:rsidR="008C4E58" w:rsidRPr="00AE35DE" w:rsidRDefault="008C4E58">
      <w:pPr>
        <w:rPr>
          <w:rFonts w:ascii="Solomon Sans Normal" w:eastAsiaTheme="majorEastAsia" w:hAnsi="Solomon Sans Normal" w:cstheme="majorBidi"/>
          <w:b/>
          <w:bCs/>
          <w:color w:val="4F81BD" w:themeColor="accent1"/>
        </w:rPr>
      </w:pPr>
      <w:r w:rsidRPr="00AE35DE">
        <w:rPr>
          <w:rFonts w:ascii="Solomon Sans Normal" w:hAnsi="Solomon Sans Normal"/>
        </w:rPr>
        <w:br w:type="page"/>
      </w:r>
    </w:p>
    <w:p w14:paraId="7426B28D" w14:textId="569A94CA" w:rsidR="00725F2A" w:rsidRPr="00AE35DE" w:rsidRDefault="00927F9C" w:rsidP="00767291">
      <w:pPr>
        <w:pStyle w:val="Heading3"/>
        <w:rPr>
          <w:rFonts w:ascii="Solomon Sans Normal" w:hAnsi="Solomon Sans Normal"/>
        </w:rPr>
      </w:pPr>
      <w:r w:rsidRPr="00AE35DE">
        <w:rPr>
          <w:rFonts w:ascii="Solomon Sans Normal" w:hAnsi="Solomon Sans Normal"/>
        </w:rPr>
        <w:t>Client opportunities</w:t>
      </w:r>
    </w:p>
    <w:p w14:paraId="6AD2835E" w14:textId="77777777" w:rsidR="00927F9C" w:rsidRPr="00AE35DE" w:rsidRDefault="00927F9C" w:rsidP="00927F9C">
      <w:pPr>
        <w:pStyle w:val="ListParagraph"/>
        <w:rPr>
          <w:rFonts w:ascii="Solomon Sans Normal" w:hAnsi="Solomon Sans Normal"/>
        </w:rPr>
      </w:pPr>
    </w:p>
    <w:p w14:paraId="29069D51" w14:textId="19F55E67" w:rsidR="00927F9C" w:rsidRPr="00AE35DE" w:rsidRDefault="00927F9C" w:rsidP="00725F2A">
      <w:pPr>
        <w:pStyle w:val="ListParagraph"/>
        <w:numPr>
          <w:ilvl w:val="0"/>
          <w:numId w:val="14"/>
        </w:numPr>
        <w:rPr>
          <w:rFonts w:ascii="Solomon Sans Normal" w:hAnsi="Solomon Sans Normal"/>
        </w:rPr>
      </w:pPr>
      <w:r w:rsidRPr="00AE35DE">
        <w:rPr>
          <w:rFonts w:ascii="Solomon Sans Normal" w:hAnsi="Solomon Sans Normal"/>
        </w:rPr>
        <w:t>That tenants be encouraged to achieve their potential, and have nothing to lose from achieving or working.</w:t>
      </w:r>
    </w:p>
    <w:p w14:paraId="4722B7E3" w14:textId="77777777" w:rsidR="00927F9C" w:rsidRPr="00AE35DE" w:rsidRDefault="00927F9C" w:rsidP="00927F9C">
      <w:pPr>
        <w:pStyle w:val="ListParagraph"/>
        <w:rPr>
          <w:rFonts w:ascii="Solomon Sans Normal" w:hAnsi="Solomon Sans Normal"/>
        </w:rPr>
      </w:pPr>
    </w:p>
    <w:p w14:paraId="27D9D524" w14:textId="57D667E7" w:rsidR="00927F9C" w:rsidRPr="00AE35DE" w:rsidRDefault="00725F2A" w:rsidP="00927F9C">
      <w:pPr>
        <w:pStyle w:val="ListParagraph"/>
        <w:numPr>
          <w:ilvl w:val="0"/>
          <w:numId w:val="14"/>
        </w:numPr>
        <w:rPr>
          <w:rFonts w:ascii="Solomon Sans Normal" w:hAnsi="Solomon Sans Normal"/>
        </w:rPr>
      </w:pPr>
      <w:r w:rsidRPr="00AE35DE">
        <w:rPr>
          <w:rFonts w:ascii="Solomon Sans Normal" w:hAnsi="Solomon Sans Normal"/>
        </w:rPr>
        <w:t xml:space="preserve">That </w:t>
      </w:r>
      <w:r w:rsidR="00927F9C" w:rsidRPr="00AE35DE">
        <w:rPr>
          <w:rFonts w:ascii="Solomon Sans Normal" w:hAnsi="Solomon Sans Normal"/>
        </w:rPr>
        <w:t>FACS Housing</w:t>
      </w:r>
      <w:r w:rsidRPr="00AE35DE">
        <w:rPr>
          <w:rFonts w:ascii="Solomon Sans Normal" w:hAnsi="Solomon Sans Normal"/>
        </w:rPr>
        <w:t xml:space="preserve"> </w:t>
      </w:r>
      <w:proofErr w:type="gramStart"/>
      <w:r w:rsidRPr="00AE35DE">
        <w:rPr>
          <w:rFonts w:ascii="Solomon Sans Normal" w:hAnsi="Solomon Sans Normal"/>
        </w:rPr>
        <w:t>abolish</w:t>
      </w:r>
      <w:proofErr w:type="gramEnd"/>
      <w:r w:rsidRPr="00AE35DE">
        <w:rPr>
          <w:rFonts w:ascii="Solomon Sans Normal" w:hAnsi="Solomon Sans Normal"/>
        </w:rPr>
        <w:t xml:space="preserve"> its policies for higher rent rates for moderate-income tenants and reviews as to continuing eligibility.</w:t>
      </w:r>
    </w:p>
    <w:p w14:paraId="585D890A" w14:textId="77777777" w:rsidR="00927F9C" w:rsidRPr="00AE35DE" w:rsidRDefault="00927F9C" w:rsidP="00725F2A">
      <w:pPr>
        <w:rPr>
          <w:rFonts w:ascii="Solomon Sans Normal" w:hAnsi="Solomon Sans Normal"/>
        </w:rPr>
      </w:pPr>
    </w:p>
    <w:p w14:paraId="17FC92E0" w14:textId="21E1393C" w:rsidR="00927F9C" w:rsidRPr="00AE35DE" w:rsidRDefault="00927F9C" w:rsidP="00767291">
      <w:pPr>
        <w:pStyle w:val="Heading3"/>
        <w:rPr>
          <w:rFonts w:ascii="Solomon Sans Normal" w:hAnsi="Solomon Sans Normal"/>
        </w:rPr>
      </w:pPr>
      <w:r w:rsidRPr="00AE35DE">
        <w:rPr>
          <w:rFonts w:ascii="Solomon Sans Normal" w:hAnsi="Solomon Sans Normal"/>
        </w:rPr>
        <w:t>Fairness</w:t>
      </w:r>
    </w:p>
    <w:p w14:paraId="575CE59A" w14:textId="77777777" w:rsidR="00927F9C" w:rsidRPr="00AE35DE" w:rsidRDefault="00927F9C" w:rsidP="00725F2A">
      <w:pPr>
        <w:rPr>
          <w:rFonts w:ascii="Solomon Sans Normal" w:hAnsi="Solomon Sans Normal"/>
        </w:rPr>
      </w:pPr>
    </w:p>
    <w:p w14:paraId="0359DF28" w14:textId="12DF67EB" w:rsidR="00725F2A" w:rsidRPr="00AE35DE" w:rsidRDefault="00725F2A" w:rsidP="00725F2A">
      <w:pPr>
        <w:pStyle w:val="ListParagraph"/>
        <w:numPr>
          <w:ilvl w:val="0"/>
          <w:numId w:val="14"/>
        </w:numPr>
        <w:rPr>
          <w:rFonts w:ascii="Solomon Sans Normal" w:hAnsi="Solomon Sans Normal"/>
        </w:rPr>
      </w:pPr>
      <w:r w:rsidRPr="00AE35DE">
        <w:rPr>
          <w:rFonts w:ascii="Solomon Sans Normal" w:hAnsi="Solomon Sans Normal"/>
        </w:rPr>
        <w:t xml:space="preserve">That </w:t>
      </w:r>
      <w:r w:rsidR="00767291" w:rsidRPr="00AE35DE">
        <w:rPr>
          <w:rFonts w:ascii="Solomon Sans Normal" w:hAnsi="Solomon Sans Normal"/>
        </w:rPr>
        <w:t xml:space="preserve">the NSW State Government </w:t>
      </w:r>
      <w:proofErr w:type="gramStart"/>
      <w:r w:rsidR="00767291" w:rsidRPr="00AE35DE">
        <w:rPr>
          <w:rFonts w:ascii="Solomon Sans Normal" w:hAnsi="Solomon Sans Normal"/>
        </w:rPr>
        <w:t>engage</w:t>
      </w:r>
      <w:proofErr w:type="gramEnd"/>
      <w:r w:rsidR="00767291" w:rsidRPr="00AE35DE">
        <w:rPr>
          <w:rFonts w:ascii="Solomon Sans Normal" w:hAnsi="Solomon Sans Normal"/>
        </w:rPr>
        <w:t xml:space="preserve"> in discussion with social housing tenants and representative </w:t>
      </w:r>
      <w:proofErr w:type="spellStart"/>
      <w:r w:rsidR="00767291" w:rsidRPr="00AE35DE">
        <w:rPr>
          <w:rFonts w:ascii="Solomon Sans Normal" w:hAnsi="Solomon Sans Normal"/>
        </w:rPr>
        <w:t>organisations</w:t>
      </w:r>
      <w:proofErr w:type="spellEnd"/>
      <w:r w:rsidR="00767291" w:rsidRPr="00AE35DE">
        <w:rPr>
          <w:rFonts w:ascii="Solomon Sans Normal" w:hAnsi="Solomon Sans Normal"/>
        </w:rPr>
        <w:t xml:space="preserve"> on options to reform rent-setting and </w:t>
      </w:r>
      <w:r w:rsidR="009118E7" w:rsidRPr="00AE35DE">
        <w:rPr>
          <w:rFonts w:ascii="Solomon Sans Normal" w:hAnsi="Solomon Sans Normal"/>
        </w:rPr>
        <w:t xml:space="preserve">improve </w:t>
      </w:r>
      <w:r w:rsidR="00767291" w:rsidRPr="00AE35DE">
        <w:rPr>
          <w:rFonts w:ascii="Solomon Sans Normal" w:hAnsi="Solomon Sans Normal"/>
        </w:rPr>
        <w:t xml:space="preserve">client choice, and that </w:t>
      </w:r>
      <w:r w:rsidR="00927F9C" w:rsidRPr="00AE35DE">
        <w:rPr>
          <w:rFonts w:ascii="Solomon Sans Normal" w:hAnsi="Solomon Sans Normal"/>
        </w:rPr>
        <w:t>FACS Housing</w:t>
      </w:r>
      <w:r w:rsidR="007E4616" w:rsidRPr="00AE35DE">
        <w:rPr>
          <w:rFonts w:ascii="Solomon Sans Normal" w:hAnsi="Solomon Sans Normal"/>
        </w:rPr>
        <w:t xml:space="preserve"> suspend the Vacant Bedrooms C</w:t>
      </w:r>
      <w:r w:rsidRPr="00AE35DE">
        <w:rPr>
          <w:rFonts w:ascii="Solomon Sans Normal" w:hAnsi="Solomon Sans Normal"/>
        </w:rPr>
        <w:t xml:space="preserve">harge pending </w:t>
      </w:r>
      <w:r w:rsidR="00767291" w:rsidRPr="00AE35DE">
        <w:rPr>
          <w:rFonts w:ascii="Solomon Sans Normal" w:hAnsi="Solomon Sans Normal"/>
        </w:rPr>
        <w:t>the outcome of the discussion.</w:t>
      </w:r>
    </w:p>
    <w:p w14:paraId="0098756B" w14:textId="77777777" w:rsidR="00B37028" w:rsidRPr="00AE35DE" w:rsidRDefault="00B37028" w:rsidP="00B37028">
      <w:pPr>
        <w:pStyle w:val="ListParagraph"/>
        <w:rPr>
          <w:rFonts w:ascii="Solomon Sans Normal" w:hAnsi="Solomon Sans Normal"/>
        </w:rPr>
      </w:pPr>
    </w:p>
    <w:p w14:paraId="6903D192" w14:textId="783E0F49" w:rsidR="00024FB1" w:rsidRPr="00AE35DE" w:rsidRDefault="00024FB1" w:rsidP="00024FB1">
      <w:pPr>
        <w:pStyle w:val="ListParagraph"/>
        <w:numPr>
          <w:ilvl w:val="0"/>
          <w:numId w:val="21"/>
        </w:numPr>
        <w:rPr>
          <w:rFonts w:ascii="Solomon Sans Normal" w:hAnsi="Solomon Sans Normal"/>
        </w:rPr>
      </w:pPr>
      <w:r w:rsidRPr="00AE35DE">
        <w:rPr>
          <w:rFonts w:ascii="Solomon Sans Normal" w:hAnsi="Solomon Sans Normal"/>
        </w:rPr>
        <w:t xml:space="preserve">That both the </w:t>
      </w:r>
      <w:r w:rsidRPr="00AE35DE">
        <w:rPr>
          <w:rFonts w:ascii="Solomon Sans Normal" w:hAnsi="Solomon Sans Normal"/>
          <w:i/>
        </w:rPr>
        <w:t>Housing Act 2001</w:t>
      </w:r>
      <w:r w:rsidRPr="00AE35DE">
        <w:rPr>
          <w:rFonts w:ascii="Solomon Sans Normal" w:hAnsi="Solomon Sans Normal"/>
        </w:rPr>
        <w:t xml:space="preserve"> (NSW) and the </w:t>
      </w:r>
      <w:r w:rsidRPr="00AE35DE">
        <w:rPr>
          <w:rFonts w:ascii="Solomon Sans Normal" w:hAnsi="Solomon Sans Normal"/>
          <w:i/>
        </w:rPr>
        <w:t>Community Housing Providers (Adoption of National Law) Act 2012</w:t>
      </w:r>
      <w:r w:rsidRPr="00AE35DE">
        <w:rPr>
          <w:rFonts w:ascii="Solomon Sans Normal" w:hAnsi="Solomon Sans Normal"/>
        </w:rPr>
        <w:t xml:space="preserve"> (NSW) be amended to provide for occasional amnesties. </w:t>
      </w:r>
    </w:p>
    <w:p w14:paraId="73DD413E" w14:textId="77777777" w:rsidR="00B37028" w:rsidRPr="00AE35DE" w:rsidRDefault="00B37028" w:rsidP="00B37028">
      <w:pPr>
        <w:pStyle w:val="ListParagraph"/>
        <w:rPr>
          <w:rFonts w:ascii="Solomon Sans Normal" w:hAnsi="Solomon Sans Normal"/>
        </w:rPr>
      </w:pPr>
    </w:p>
    <w:p w14:paraId="7E713B93" w14:textId="0B5E6C84" w:rsidR="00024FB1" w:rsidRPr="00AE35DE" w:rsidRDefault="00024FB1" w:rsidP="00024FB1">
      <w:pPr>
        <w:pStyle w:val="ListParagraph"/>
        <w:numPr>
          <w:ilvl w:val="0"/>
          <w:numId w:val="21"/>
        </w:numPr>
        <w:rPr>
          <w:rFonts w:ascii="Solomon Sans Normal" w:hAnsi="Solomon Sans Normal"/>
        </w:rPr>
      </w:pPr>
      <w:proofErr w:type="gramStart"/>
      <w:r w:rsidRPr="00AE35DE">
        <w:rPr>
          <w:rFonts w:ascii="Solomon Sans Normal" w:hAnsi="Solomon Sans Normal"/>
        </w:rPr>
        <w:t>That social housing providers</w:t>
      </w:r>
      <w:proofErr w:type="gramEnd"/>
      <w:r w:rsidRPr="00AE35DE">
        <w:rPr>
          <w:rFonts w:ascii="Solomon Sans Normal" w:hAnsi="Solomon Sans Normal"/>
        </w:rPr>
        <w:t xml:space="preserve"> commit to ameliorative, preventative strategies in relation to concerns about crime and disorder, and avoid punitive, exclusionary reaction.</w:t>
      </w:r>
    </w:p>
    <w:p w14:paraId="0A1CCA49" w14:textId="77777777" w:rsidR="00B37028" w:rsidRPr="00AE35DE" w:rsidRDefault="00B37028" w:rsidP="00B37028">
      <w:pPr>
        <w:rPr>
          <w:rFonts w:ascii="Solomon Sans Normal" w:hAnsi="Solomon Sans Normal"/>
        </w:rPr>
      </w:pPr>
    </w:p>
    <w:p w14:paraId="59076299" w14:textId="2031881E" w:rsidR="00024FB1" w:rsidRPr="00AE35DE" w:rsidRDefault="00024FB1" w:rsidP="00024FB1">
      <w:pPr>
        <w:pStyle w:val="ListParagraph"/>
        <w:numPr>
          <w:ilvl w:val="0"/>
          <w:numId w:val="21"/>
        </w:numPr>
        <w:rPr>
          <w:rFonts w:ascii="Solomon Sans Normal" w:hAnsi="Solomon Sans Normal"/>
        </w:rPr>
      </w:pPr>
      <w:r w:rsidRPr="00AE35DE">
        <w:rPr>
          <w:rFonts w:ascii="Solomon Sans Normal" w:hAnsi="Solomon Sans Normal"/>
        </w:rPr>
        <w:t xml:space="preserve">That a ‘three strikes’ policy not be adopted; and that NCAT retain </w:t>
      </w:r>
      <w:r w:rsidR="008856C1" w:rsidRPr="00AE35DE">
        <w:rPr>
          <w:rFonts w:ascii="Solomon Sans Normal" w:hAnsi="Solomon Sans Normal"/>
        </w:rPr>
        <w:t xml:space="preserve">its </w:t>
      </w:r>
      <w:r w:rsidRPr="00AE35DE">
        <w:rPr>
          <w:rFonts w:ascii="Solomon Sans Normal" w:hAnsi="Solomon Sans Normal"/>
        </w:rPr>
        <w:t>discretion</w:t>
      </w:r>
      <w:r w:rsidR="008856C1" w:rsidRPr="00AE35DE">
        <w:rPr>
          <w:rFonts w:ascii="Solomon Sans Normal" w:hAnsi="Solomon Sans Normal"/>
        </w:rPr>
        <w:t xml:space="preserve"> in relation to termination proceedings for use</w:t>
      </w:r>
      <w:r w:rsidR="00B37028" w:rsidRPr="00AE35DE">
        <w:rPr>
          <w:rFonts w:ascii="Solomon Sans Normal" w:hAnsi="Solomon Sans Normal"/>
        </w:rPr>
        <w:t xml:space="preserve"> of premises for illegal purpose</w:t>
      </w:r>
      <w:r w:rsidR="008856C1" w:rsidRPr="00AE35DE">
        <w:rPr>
          <w:rFonts w:ascii="Solomon Sans Normal" w:hAnsi="Solomon Sans Normal"/>
        </w:rPr>
        <w:t>s.</w:t>
      </w:r>
    </w:p>
    <w:p w14:paraId="311A65FC" w14:textId="77777777" w:rsidR="00B37028" w:rsidRPr="00AE35DE" w:rsidRDefault="00B37028" w:rsidP="00B37028">
      <w:pPr>
        <w:rPr>
          <w:rFonts w:ascii="Solomon Sans Normal" w:hAnsi="Solomon Sans Normal"/>
        </w:rPr>
      </w:pPr>
    </w:p>
    <w:p w14:paraId="00740F53" w14:textId="7EACAE69" w:rsidR="00024FB1" w:rsidRPr="00AE35DE" w:rsidRDefault="00024FB1" w:rsidP="00024FB1">
      <w:pPr>
        <w:pStyle w:val="ListParagraph"/>
        <w:numPr>
          <w:ilvl w:val="0"/>
          <w:numId w:val="21"/>
        </w:numPr>
        <w:rPr>
          <w:rFonts w:ascii="Solomon Sans Normal" w:hAnsi="Solomon Sans Normal"/>
        </w:rPr>
      </w:pPr>
      <w:r w:rsidRPr="00AE35DE">
        <w:rPr>
          <w:rFonts w:ascii="Solomon Sans Normal" w:hAnsi="Solomon Sans Normal"/>
        </w:rPr>
        <w:t xml:space="preserve">That FACS Housing </w:t>
      </w:r>
      <w:proofErr w:type="gramStart"/>
      <w:r w:rsidRPr="00AE35DE">
        <w:rPr>
          <w:rFonts w:ascii="Solomon Sans Normal" w:hAnsi="Solomon Sans Normal"/>
        </w:rPr>
        <w:t>restore</w:t>
      </w:r>
      <w:proofErr w:type="gramEnd"/>
      <w:r w:rsidRPr="00AE35DE">
        <w:rPr>
          <w:rFonts w:ascii="Solomon Sans Normal" w:hAnsi="Solomon Sans Normal"/>
        </w:rPr>
        <w:t xml:space="preserve"> the previous Succession Policy, and make provision for six-month interim tenancies for occupants who are not eligible.</w:t>
      </w:r>
    </w:p>
    <w:p w14:paraId="41ABFF62" w14:textId="77777777" w:rsidR="00024FB1" w:rsidRPr="00AE35DE" w:rsidRDefault="00024FB1" w:rsidP="00024FB1">
      <w:pPr>
        <w:pStyle w:val="ListParagraph"/>
        <w:rPr>
          <w:rFonts w:ascii="Solomon Sans Normal" w:hAnsi="Solomon Sans Normal"/>
        </w:rPr>
      </w:pPr>
    </w:p>
    <w:p w14:paraId="17D8A043" w14:textId="45FD72B8" w:rsidR="00024FB1" w:rsidRPr="00AE35DE" w:rsidRDefault="00024FB1" w:rsidP="00024FB1">
      <w:pPr>
        <w:pStyle w:val="ListParagraph"/>
        <w:numPr>
          <w:ilvl w:val="0"/>
          <w:numId w:val="21"/>
        </w:numPr>
        <w:rPr>
          <w:rFonts w:ascii="Solomon Sans Normal" w:hAnsi="Solomon Sans Normal"/>
        </w:rPr>
      </w:pPr>
      <w:r w:rsidRPr="00AE35DE">
        <w:rPr>
          <w:rFonts w:ascii="Solomon Sans Normal" w:hAnsi="Solomon Sans Normal"/>
        </w:rPr>
        <w:t xml:space="preserve">That </w:t>
      </w:r>
      <w:r w:rsidR="00F2728C" w:rsidRPr="00AE35DE">
        <w:rPr>
          <w:rFonts w:ascii="Solomon Sans Normal" w:hAnsi="Solomon Sans Normal"/>
        </w:rPr>
        <w:t xml:space="preserve">a better system be established for review of social housing decision, by amending </w:t>
      </w:r>
      <w:r w:rsidRPr="00AE35DE">
        <w:rPr>
          <w:rFonts w:ascii="Solomon Sans Normal" w:hAnsi="Solomon Sans Normal"/>
        </w:rPr>
        <w:t xml:space="preserve">both the </w:t>
      </w:r>
      <w:r w:rsidRPr="00AE35DE">
        <w:rPr>
          <w:rFonts w:ascii="Solomon Sans Normal" w:hAnsi="Solomon Sans Normal"/>
          <w:i/>
        </w:rPr>
        <w:t>Housing Act 2001</w:t>
      </w:r>
      <w:r w:rsidRPr="00AE35DE">
        <w:rPr>
          <w:rFonts w:ascii="Solomon Sans Normal" w:hAnsi="Solomon Sans Normal"/>
        </w:rPr>
        <w:t xml:space="preserve"> (NSW) and the </w:t>
      </w:r>
      <w:r w:rsidRPr="00AE35DE">
        <w:rPr>
          <w:rFonts w:ascii="Solomon Sans Normal" w:hAnsi="Solomon Sans Normal"/>
          <w:i/>
        </w:rPr>
        <w:t>Community Housing Providers (Adoption of National Law) Act 2012</w:t>
      </w:r>
      <w:r w:rsidRPr="00AE35DE">
        <w:rPr>
          <w:rFonts w:ascii="Solomon Sans Normal" w:hAnsi="Solomon Sans Normal"/>
        </w:rPr>
        <w:t xml:space="preserve"> (NSW) to provide that NCAT may, on the application of a social housing applicant or tenant, review an administrative decision of a social housing provider.</w:t>
      </w:r>
    </w:p>
    <w:p w14:paraId="7DE83A4F" w14:textId="5347C4D7" w:rsidR="00024FB1" w:rsidRPr="00AE35DE" w:rsidRDefault="00024FB1" w:rsidP="00024FB1">
      <w:pPr>
        <w:pStyle w:val="ListParagraph"/>
        <w:rPr>
          <w:rFonts w:ascii="Solomon Sans Normal" w:hAnsi="Solomon Sans Normal"/>
        </w:rPr>
      </w:pPr>
    </w:p>
    <w:p w14:paraId="53091B64" w14:textId="77777777" w:rsidR="008C4E58" w:rsidRPr="00AE35DE" w:rsidRDefault="008C4E58">
      <w:pPr>
        <w:rPr>
          <w:rFonts w:ascii="Solomon Sans Normal" w:eastAsiaTheme="majorEastAsia" w:hAnsi="Solomon Sans Normal" w:cstheme="majorBidi"/>
          <w:b/>
          <w:bCs/>
          <w:color w:val="4F81BD" w:themeColor="accent1"/>
        </w:rPr>
      </w:pPr>
      <w:r w:rsidRPr="00AE35DE">
        <w:rPr>
          <w:rFonts w:ascii="Solomon Sans Normal" w:hAnsi="Solomon Sans Normal"/>
        </w:rPr>
        <w:br w:type="page"/>
      </w:r>
    </w:p>
    <w:p w14:paraId="305F0C9C" w14:textId="1D7956F1" w:rsidR="00CF4538" w:rsidRPr="00AE35DE" w:rsidRDefault="00CF4538" w:rsidP="00B6441F">
      <w:pPr>
        <w:pStyle w:val="Heading3"/>
        <w:rPr>
          <w:rFonts w:ascii="Solomon Sans Normal" w:hAnsi="Solomon Sans Normal"/>
        </w:rPr>
      </w:pPr>
      <w:r w:rsidRPr="00AE35DE">
        <w:rPr>
          <w:rFonts w:ascii="Solomon Sans Normal" w:hAnsi="Solomon Sans Normal"/>
        </w:rPr>
        <w:t>Sustainability</w:t>
      </w:r>
    </w:p>
    <w:p w14:paraId="29D2A679" w14:textId="77777777" w:rsidR="00725F2A" w:rsidRPr="00AE35DE" w:rsidRDefault="00725F2A" w:rsidP="00725F2A">
      <w:pPr>
        <w:rPr>
          <w:rFonts w:ascii="Solomon Sans Normal" w:hAnsi="Solomon Sans Normal"/>
        </w:rPr>
      </w:pPr>
    </w:p>
    <w:p w14:paraId="273FB1AE" w14:textId="77777777" w:rsidR="00B37028" w:rsidRPr="00AE35DE" w:rsidRDefault="00350454" w:rsidP="00350454">
      <w:pPr>
        <w:pStyle w:val="ListParagraph"/>
        <w:numPr>
          <w:ilvl w:val="0"/>
          <w:numId w:val="14"/>
        </w:numPr>
        <w:rPr>
          <w:rFonts w:ascii="Solomon Sans Normal" w:hAnsi="Solomon Sans Normal"/>
        </w:rPr>
      </w:pPr>
      <w:r w:rsidRPr="00AE35DE">
        <w:rPr>
          <w:rFonts w:ascii="Solomon Sans Normal" w:hAnsi="Solomon Sans Normal"/>
        </w:rPr>
        <w:t xml:space="preserve">That the NSW State Government boost social housing funding to provide an additional 2 000 dwellings each year for 10 years. </w:t>
      </w:r>
    </w:p>
    <w:p w14:paraId="704BA183" w14:textId="51901E53" w:rsidR="00350454" w:rsidRPr="00AE35DE" w:rsidRDefault="00350454" w:rsidP="00B37028">
      <w:pPr>
        <w:pStyle w:val="ListParagraph"/>
        <w:rPr>
          <w:rFonts w:ascii="Solomon Sans Normal" w:hAnsi="Solomon Sans Normal"/>
        </w:rPr>
      </w:pPr>
      <w:r w:rsidRPr="00AE35DE">
        <w:rPr>
          <w:rFonts w:ascii="Solomon Sans Normal" w:hAnsi="Solomon Sans Normal"/>
        </w:rPr>
        <w:t xml:space="preserve"> </w:t>
      </w:r>
    </w:p>
    <w:p w14:paraId="20801A00" w14:textId="77777777" w:rsidR="00350454" w:rsidRPr="00AE35DE" w:rsidRDefault="00350454" w:rsidP="00350454">
      <w:pPr>
        <w:pStyle w:val="ListParagraph"/>
        <w:numPr>
          <w:ilvl w:val="0"/>
          <w:numId w:val="14"/>
        </w:numPr>
        <w:rPr>
          <w:rFonts w:ascii="Solomon Sans Normal" w:hAnsi="Solomon Sans Normal"/>
        </w:rPr>
      </w:pPr>
      <w:r w:rsidRPr="00AE35DE">
        <w:rPr>
          <w:rFonts w:ascii="Solomon Sans Normal" w:hAnsi="Solomon Sans Normal"/>
        </w:rPr>
        <w:t>That the NSW State Government and other Australian governments commit, under the National Affordable Housing Agreement, to the establishment of:</w:t>
      </w:r>
    </w:p>
    <w:p w14:paraId="6D722BC4" w14:textId="77777777" w:rsidR="00350454" w:rsidRPr="00AE35DE" w:rsidRDefault="00350454" w:rsidP="00350454">
      <w:pPr>
        <w:pStyle w:val="ListParagraph"/>
        <w:rPr>
          <w:rFonts w:ascii="Solomon Sans Normal" w:hAnsi="Solomon Sans Normal"/>
        </w:rPr>
      </w:pPr>
    </w:p>
    <w:p w14:paraId="50060021" w14:textId="77777777" w:rsidR="00350454" w:rsidRPr="00AE35DE" w:rsidRDefault="00350454" w:rsidP="00350454">
      <w:pPr>
        <w:pStyle w:val="ListParagraph"/>
        <w:numPr>
          <w:ilvl w:val="1"/>
          <w:numId w:val="14"/>
        </w:numPr>
        <w:rPr>
          <w:rFonts w:ascii="Solomon Sans Normal" w:hAnsi="Solomon Sans Normal"/>
        </w:rPr>
      </w:pPr>
      <w:proofErr w:type="gramStart"/>
      <w:r w:rsidRPr="00AE35DE">
        <w:rPr>
          <w:rFonts w:ascii="Solomon Sans Normal" w:hAnsi="Solomon Sans Normal"/>
        </w:rPr>
        <w:t>a</w:t>
      </w:r>
      <w:proofErr w:type="gramEnd"/>
      <w:r w:rsidRPr="00AE35DE">
        <w:rPr>
          <w:rFonts w:ascii="Solomon Sans Normal" w:hAnsi="Solomon Sans Normal"/>
        </w:rPr>
        <w:t xml:space="preserve"> social housing growth fund, in the amount $2.5 billion per year above existing funding arrangements, for the delivery of an additional </w:t>
      </w:r>
      <w:r w:rsidRPr="00AE35DE">
        <w:rPr>
          <w:rFonts w:ascii="Solomon Sans Normal" w:hAnsi="Solomon Sans Normal"/>
        </w:rPr>
        <w:br/>
        <w:t>200 000 dwellings in social housing and affordable housing programs over 10 years, to be allocated to States and Territories on a per capita basis;</w:t>
      </w:r>
    </w:p>
    <w:p w14:paraId="113FCAA2" w14:textId="77777777" w:rsidR="00350454" w:rsidRPr="00AE35DE" w:rsidRDefault="00350454" w:rsidP="00350454">
      <w:pPr>
        <w:pStyle w:val="ListParagraph"/>
        <w:numPr>
          <w:ilvl w:val="1"/>
          <w:numId w:val="14"/>
        </w:numPr>
        <w:rPr>
          <w:rFonts w:ascii="Solomon Sans Normal" w:hAnsi="Solomon Sans Normal"/>
        </w:rPr>
      </w:pPr>
      <w:proofErr w:type="gramStart"/>
      <w:r w:rsidRPr="00AE35DE">
        <w:rPr>
          <w:rFonts w:ascii="Solomon Sans Normal" w:hAnsi="Solomon Sans Normal"/>
        </w:rPr>
        <w:t>a</w:t>
      </w:r>
      <w:proofErr w:type="gramEnd"/>
      <w:r w:rsidRPr="00AE35DE">
        <w:rPr>
          <w:rFonts w:ascii="Solomon Sans Normal" w:hAnsi="Solomon Sans Normal"/>
        </w:rPr>
        <w:t xml:space="preserve"> reformed operating subsidy for existing social housing, allocated to States and Territories on a ‘per dwelling’ basis.</w:t>
      </w:r>
    </w:p>
    <w:p w14:paraId="5AB9735D" w14:textId="77777777" w:rsidR="00D02B0D" w:rsidRPr="00AE35DE" w:rsidRDefault="00D02B0D" w:rsidP="00D02B0D">
      <w:pPr>
        <w:ind w:left="567"/>
        <w:rPr>
          <w:rFonts w:ascii="Solomon Sans Normal" w:hAnsi="Solomon Sans Normal"/>
        </w:rPr>
      </w:pPr>
    </w:p>
    <w:p w14:paraId="4E1B6F45" w14:textId="26AE8069" w:rsidR="00D02B0D" w:rsidRPr="00AE35DE" w:rsidRDefault="00D02B0D" w:rsidP="00D02B0D">
      <w:pPr>
        <w:pStyle w:val="ListParagraph"/>
        <w:numPr>
          <w:ilvl w:val="0"/>
          <w:numId w:val="25"/>
        </w:numPr>
        <w:ind w:left="851"/>
        <w:rPr>
          <w:rFonts w:ascii="Solomon Sans Normal" w:hAnsi="Solomon Sans Normal"/>
        </w:rPr>
      </w:pPr>
      <w:r w:rsidRPr="00AE35DE">
        <w:rPr>
          <w:rFonts w:ascii="Solomon Sans Normal" w:hAnsi="Solomon Sans Normal"/>
        </w:rPr>
        <w:t xml:space="preserve">That there should be a presumption in </w:t>
      </w:r>
      <w:proofErr w:type="spellStart"/>
      <w:r w:rsidRPr="00AE35DE">
        <w:rPr>
          <w:rFonts w:ascii="Solomon Sans Normal" w:hAnsi="Solomon Sans Normal"/>
        </w:rPr>
        <w:t>favour</w:t>
      </w:r>
      <w:proofErr w:type="spellEnd"/>
      <w:r w:rsidRPr="00AE35DE">
        <w:rPr>
          <w:rFonts w:ascii="Solomon Sans Normal" w:hAnsi="Solomon Sans Normal"/>
        </w:rPr>
        <w:t xml:space="preserve"> of retaining existing stock, and where there is a question of old stock being redeveloped or sold, there must be transparency and consideration of the views of tenants and local communities in deciding whether or not to proceed. </w:t>
      </w:r>
    </w:p>
    <w:p w14:paraId="76208314" w14:textId="77777777" w:rsidR="00D02B0D" w:rsidRPr="00AE35DE" w:rsidRDefault="00D02B0D" w:rsidP="00D02B0D">
      <w:pPr>
        <w:widowControl w:val="0"/>
        <w:autoSpaceDE w:val="0"/>
        <w:autoSpaceDN w:val="0"/>
        <w:adjustRightInd w:val="0"/>
        <w:rPr>
          <w:rFonts w:ascii="Solomon Sans Normal" w:hAnsi="Solomon Sans Normal" w:cs="Cambria"/>
          <w:color w:val="000000"/>
        </w:rPr>
      </w:pPr>
    </w:p>
    <w:p w14:paraId="3F621884" w14:textId="77777777" w:rsidR="00B37028" w:rsidRPr="00AE35DE" w:rsidRDefault="00D02B0D" w:rsidP="00B37028">
      <w:pPr>
        <w:pStyle w:val="ListParagraph"/>
        <w:numPr>
          <w:ilvl w:val="0"/>
          <w:numId w:val="23"/>
        </w:numPr>
        <w:ind w:left="851" w:hanging="284"/>
        <w:rPr>
          <w:rFonts w:ascii="Solomon Sans Normal" w:hAnsi="Solomon Sans Normal" w:cs="Cambria"/>
          <w:color w:val="000000"/>
        </w:rPr>
      </w:pPr>
      <w:r w:rsidRPr="00AE35DE">
        <w:rPr>
          <w:rFonts w:ascii="Solomon Sans Normal" w:hAnsi="Solomon Sans Normal"/>
        </w:rPr>
        <w:t xml:space="preserve">That the NSW Land and Housing Corporation </w:t>
      </w:r>
      <w:r w:rsidR="00B37028" w:rsidRPr="00AE35DE">
        <w:rPr>
          <w:rFonts w:ascii="Solomon Sans Normal" w:hAnsi="Solomon Sans Normal"/>
        </w:rPr>
        <w:t>improve its conduct of maintenance and repairs, by:</w:t>
      </w:r>
    </w:p>
    <w:p w14:paraId="122CEC80" w14:textId="77777777" w:rsidR="00B37028" w:rsidRPr="00AE35DE" w:rsidRDefault="00D02B0D" w:rsidP="00B37028">
      <w:pPr>
        <w:pStyle w:val="ListParagraph"/>
        <w:numPr>
          <w:ilvl w:val="1"/>
          <w:numId w:val="23"/>
        </w:numPr>
        <w:rPr>
          <w:rFonts w:ascii="Solomon Sans Normal" w:hAnsi="Solomon Sans Normal" w:cs="Cambria"/>
          <w:color w:val="000000"/>
        </w:rPr>
      </w:pPr>
      <w:proofErr w:type="gramStart"/>
      <w:r w:rsidRPr="00AE35DE">
        <w:rPr>
          <w:rFonts w:ascii="Solomon Sans Normal" w:hAnsi="Solomon Sans Normal"/>
        </w:rPr>
        <w:t>regard</w:t>
      </w:r>
      <w:r w:rsidR="00B37028" w:rsidRPr="00AE35DE">
        <w:rPr>
          <w:rFonts w:ascii="Solomon Sans Normal" w:hAnsi="Solomon Sans Normal"/>
        </w:rPr>
        <w:t>ing</w:t>
      </w:r>
      <w:proofErr w:type="gramEnd"/>
      <w:r w:rsidRPr="00AE35DE">
        <w:rPr>
          <w:rFonts w:ascii="Solomon Sans Normal" w:hAnsi="Solomon Sans Normal"/>
        </w:rPr>
        <w:t xml:space="preserve"> tenants as being of central importance in the repairs and maintenance process.</w:t>
      </w:r>
      <w:r w:rsidRPr="00AE35DE">
        <w:rPr>
          <w:rFonts w:ascii="Solomon Sans Normal" w:hAnsi="Solomon Sans Normal" w:cs="Cambria"/>
          <w:color w:val="000000"/>
        </w:rPr>
        <w:t xml:space="preserve"> Tenants are well placed to identify and report any maintenance requirements, and to provide feedback on the quality of contractors’ work.</w:t>
      </w:r>
    </w:p>
    <w:p w14:paraId="261573A6" w14:textId="77777777" w:rsidR="00B37028" w:rsidRPr="00AE35DE" w:rsidRDefault="00B37028" w:rsidP="00B37028">
      <w:pPr>
        <w:pStyle w:val="ListParagraph"/>
        <w:numPr>
          <w:ilvl w:val="1"/>
          <w:numId w:val="23"/>
        </w:numPr>
        <w:rPr>
          <w:rFonts w:ascii="Solomon Sans Normal" w:hAnsi="Solomon Sans Normal" w:cs="Cambria"/>
          <w:color w:val="000000"/>
        </w:rPr>
      </w:pPr>
      <w:proofErr w:type="gramStart"/>
      <w:r w:rsidRPr="00AE35DE">
        <w:rPr>
          <w:rFonts w:ascii="Solomon Sans Normal" w:hAnsi="Solomon Sans Normal" w:cs="Cambria"/>
          <w:color w:val="000000"/>
        </w:rPr>
        <w:t>being</w:t>
      </w:r>
      <w:proofErr w:type="gramEnd"/>
      <w:r w:rsidRPr="00AE35DE">
        <w:rPr>
          <w:rFonts w:ascii="Solomon Sans Normal" w:hAnsi="Solomon Sans Normal" w:cs="Cambria"/>
          <w:color w:val="000000"/>
        </w:rPr>
        <w:t xml:space="preserve"> </w:t>
      </w:r>
      <w:r w:rsidR="00D02B0D" w:rsidRPr="00AE35DE">
        <w:rPr>
          <w:rFonts w:ascii="Solomon Sans Normal" w:hAnsi="Solomon Sans Normal" w:cs="Cambria"/>
          <w:color w:val="000000"/>
        </w:rPr>
        <w:t>prepared to shift focus away from scheduled maintenance so that repairs can be addressed as and when they are needed. Maintain a schedule of planned works, but not at the expense of responsive repairs.</w:t>
      </w:r>
    </w:p>
    <w:p w14:paraId="28A19AB9" w14:textId="2DCABAA4" w:rsidR="00D02B0D" w:rsidRPr="00AE35DE" w:rsidRDefault="00B37028" w:rsidP="00B37028">
      <w:pPr>
        <w:pStyle w:val="ListParagraph"/>
        <w:numPr>
          <w:ilvl w:val="1"/>
          <w:numId w:val="23"/>
        </w:numPr>
        <w:rPr>
          <w:rFonts w:ascii="Solomon Sans Normal" w:hAnsi="Solomon Sans Normal" w:cs="Cambria"/>
          <w:color w:val="000000"/>
        </w:rPr>
      </w:pPr>
      <w:proofErr w:type="gramStart"/>
      <w:r w:rsidRPr="00AE35DE">
        <w:rPr>
          <w:rFonts w:ascii="Solomon Sans Normal" w:hAnsi="Solomon Sans Normal" w:cs="Cambria"/>
          <w:color w:val="000000"/>
        </w:rPr>
        <w:t>reintegrate</w:t>
      </w:r>
      <w:proofErr w:type="gramEnd"/>
      <w:r w:rsidRPr="00AE35DE">
        <w:rPr>
          <w:rFonts w:ascii="Solomon Sans Normal" w:hAnsi="Solomon Sans Normal" w:cs="Cambria"/>
          <w:color w:val="000000"/>
        </w:rPr>
        <w:t xml:space="preserve"> </w:t>
      </w:r>
      <w:r w:rsidR="00D02B0D" w:rsidRPr="00AE35DE">
        <w:rPr>
          <w:rFonts w:ascii="Solomon Sans Normal" w:hAnsi="Solomon Sans Normal" w:cs="Cambria"/>
          <w:color w:val="000000"/>
        </w:rPr>
        <w:t>questions of maintenance and repairs, being landlord obligations, into the day-to-day work of tenancy managers. Client Service Officers should be able to raise work orders and liaise with contractors where required, in consultation with the Corporation.</w:t>
      </w:r>
    </w:p>
    <w:p w14:paraId="3D596A1C" w14:textId="77777777" w:rsidR="00792CDB" w:rsidRPr="00AE35DE" w:rsidRDefault="00792CDB" w:rsidP="00B37028">
      <w:pPr>
        <w:ind w:left="567" w:right="559"/>
        <w:rPr>
          <w:rFonts w:ascii="Solomon Sans Normal" w:hAnsi="Solomon Sans Normal"/>
        </w:rPr>
      </w:pPr>
    </w:p>
    <w:sectPr w:rsidR="00792CDB" w:rsidRPr="00AE35DE" w:rsidSect="00703999">
      <w:headerReference w:type="even" r:id="rId10"/>
      <w:headerReference w:type="default" r:id="rId11"/>
      <w:footerReference w:type="even" r:id="rId12"/>
      <w:footerReference w:type="default" r:id="rId13"/>
      <w:headerReference w:type="first" r:id="rId14"/>
      <w:footerReference w:type="first" r:id="rId15"/>
      <w:pgSz w:w="11900" w:h="16840"/>
      <w:pgMar w:top="2608" w:right="851" w:bottom="2665" w:left="851" w:header="709" w:footer="59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060CC" w14:textId="77777777" w:rsidR="00D816E5" w:rsidRDefault="00D816E5" w:rsidP="00376A85">
      <w:r>
        <w:separator/>
      </w:r>
    </w:p>
  </w:endnote>
  <w:endnote w:type="continuationSeparator" w:id="0">
    <w:p w14:paraId="7DD257C5" w14:textId="77777777" w:rsidR="00D816E5" w:rsidRDefault="00D816E5" w:rsidP="0037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
    <w:panose1 w:val="02000500000000000000"/>
    <w:charset w:val="00"/>
    <w:family w:val="auto"/>
    <w:pitch w:val="variable"/>
    <w:sig w:usb0="A00002FF" w:usb1="7800205A" w:usb2="14600000" w:usb3="00000000" w:csb0="00000193" w:csb1="00000000"/>
  </w:font>
  <w:font w:name="Times">
    <w:panose1 w:val="02000500000000000000"/>
    <w:charset w:val="00"/>
    <w:family w:val="auto"/>
    <w:pitch w:val="variable"/>
    <w:sig w:usb0="00000003" w:usb1="00000000" w:usb2="00000000" w:usb3="00000000" w:csb0="00000001" w:csb1="00000000"/>
  </w:font>
  <w:font w:name="Solomon Sans Normal">
    <w:altName w:val="Times New Roman"/>
    <w:charset w:val="00"/>
    <w:family w:val="auto"/>
    <w:pitch w:val="variable"/>
    <w:sig w:usb0="A00000AF" w:usb1="4000004A" w:usb2="00000000" w:usb3="00000000" w:csb0="00000093" w:csb1="00000000"/>
  </w:font>
  <w:font w:name="Solomon Sans SemiBold">
    <w:altName w:val="Times New Roman"/>
    <w:charset w:val="00"/>
    <w:family w:val="auto"/>
    <w:pitch w:val="variable"/>
    <w:sig w:usb0="A00000AF" w:usb1="4000004A" w:usb2="00000000" w:usb3="00000000" w:csb0="00000093" w:csb1="00000000"/>
  </w:font>
  <w:font w:name="Solomon Sans Bold">
    <w:altName w:val="Times New Roman"/>
    <w:charset w:val="00"/>
    <w:family w:val="auto"/>
    <w:pitch w:val="variable"/>
    <w:sig w:usb0="A00000AF" w:usb1="4000004A" w:usb2="00000000" w:usb3="00000000" w:csb0="00000093"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D2CC8" w14:textId="77777777" w:rsidR="00D816E5" w:rsidRDefault="00D816E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CCDC2" w14:textId="77777777" w:rsidR="00D816E5" w:rsidRDefault="00D816E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F5F07" w14:textId="77777777" w:rsidR="00D816E5" w:rsidRPr="00292FF7" w:rsidRDefault="00D816E5" w:rsidP="0051365C">
    <w:pPr>
      <w:pStyle w:val="Footer"/>
      <w:ind w:left="28"/>
      <w:rPr>
        <w:rFonts w:ascii="Solomon Sans Bold" w:hAnsi="Solomon Sans Bold"/>
        <w:color w:val="404040" w:themeColor="text1" w:themeTint="BF"/>
        <w:sz w:val="14"/>
        <w:szCs w:val="14"/>
      </w:rPr>
    </w:pPr>
    <w:r w:rsidRPr="00292FF7">
      <w:rPr>
        <w:rFonts w:ascii="Solomon Sans Bold" w:hAnsi="Solomon Sans Bold"/>
        <w:color w:val="404040" w:themeColor="text1" w:themeTint="BF"/>
        <w:sz w:val="14"/>
        <w:szCs w:val="14"/>
      </w:rPr>
      <w:t>THIS CENTRE IS</w:t>
    </w:r>
  </w:p>
  <w:p w14:paraId="3E4D5F91" w14:textId="77777777" w:rsidR="00D816E5" w:rsidRPr="00292FF7" w:rsidRDefault="00D816E5" w:rsidP="0051365C">
    <w:pPr>
      <w:pStyle w:val="Footer"/>
      <w:ind w:left="28"/>
      <w:rPr>
        <w:rFonts w:ascii="Solomon Sans Bold" w:hAnsi="Solomon Sans Bold"/>
        <w:color w:val="404040" w:themeColor="text1" w:themeTint="BF"/>
        <w:sz w:val="14"/>
        <w:szCs w:val="14"/>
      </w:rPr>
    </w:pPr>
    <w:r w:rsidRPr="00292FF7">
      <w:rPr>
        <w:rFonts w:ascii="Solomon Sans Bold" w:hAnsi="Solomon Sans Bold"/>
        <w:color w:val="404040" w:themeColor="text1" w:themeTint="BF"/>
        <w:sz w:val="14"/>
        <w:szCs w:val="14"/>
      </w:rPr>
      <w:t>ACCEDITED BY</w:t>
    </w:r>
  </w:p>
  <w:p w14:paraId="39581737" w14:textId="77777777" w:rsidR="00D816E5" w:rsidRDefault="00D816E5">
    <w:pPr>
      <w:pStyle w:val="Footer"/>
    </w:pPr>
    <w:r>
      <w:rPr>
        <w:noProof/>
      </w:rPr>
      <w:drawing>
        <wp:inline distT="0" distB="0" distL="0" distR="0" wp14:anchorId="772D238A" wp14:editId="19B96E41">
          <wp:extent cx="655839" cy="732690"/>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LC-logo-cropped.jpg"/>
                  <pic:cNvPicPr/>
                </pic:nvPicPr>
                <pic:blipFill>
                  <a:blip r:embed="rId1">
                    <a:extLst>
                      <a:ext uri="{28A0092B-C50C-407E-A947-70E740481C1C}">
                        <a14:useLocalDpi xmlns:a14="http://schemas.microsoft.com/office/drawing/2010/main" val="0"/>
                      </a:ext>
                    </a:extLst>
                  </a:blip>
                  <a:stretch>
                    <a:fillRect/>
                  </a:stretch>
                </pic:blipFill>
                <pic:spPr>
                  <a:xfrm>
                    <a:off x="0" y="0"/>
                    <a:ext cx="657033" cy="734024"/>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B3075" w14:textId="77777777" w:rsidR="00D816E5" w:rsidRDefault="00D816E5" w:rsidP="00376A85">
      <w:r>
        <w:separator/>
      </w:r>
    </w:p>
  </w:footnote>
  <w:footnote w:type="continuationSeparator" w:id="0">
    <w:p w14:paraId="7B223F6E" w14:textId="77777777" w:rsidR="00D816E5" w:rsidRDefault="00D816E5" w:rsidP="00376A85">
      <w:r>
        <w:continuationSeparator/>
      </w:r>
    </w:p>
  </w:footnote>
  <w:footnote w:id="1">
    <w:p w14:paraId="77463378" w14:textId="77DBFC8E" w:rsidR="00D816E5" w:rsidRPr="009123B7" w:rsidRDefault="00D816E5" w:rsidP="009123B7">
      <w:pPr>
        <w:ind w:left="567"/>
        <w:rPr>
          <w:rFonts w:ascii="Solomon Sans Normal" w:hAnsi="Solomon Sans Normal"/>
          <w:sz w:val="20"/>
          <w:szCs w:val="20"/>
        </w:rPr>
      </w:pPr>
      <w:r w:rsidRPr="009123B7">
        <w:rPr>
          <w:rStyle w:val="FootnoteReference"/>
          <w:rFonts w:ascii="Solomon Sans Normal" w:hAnsi="Solomon Sans Normal"/>
          <w:sz w:val="20"/>
          <w:szCs w:val="20"/>
        </w:rPr>
        <w:footnoteRef/>
      </w:r>
      <w:r w:rsidRPr="009123B7">
        <w:rPr>
          <w:rFonts w:ascii="Solomon Sans Normal" w:hAnsi="Solomon Sans Normal"/>
          <w:sz w:val="20"/>
          <w:szCs w:val="20"/>
        </w:rPr>
        <w:t xml:space="preserve"> Centre for Affordable Housing, ‘Local Government Housing Kit Database’, at http://www.housing.nsw.gov.au/Centre+For+Affordable+Housing/NSW+Local+Government+Housing+Kit/Local+Government+Housing+Kit+Database/</w:t>
      </w:r>
    </w:p>
  </w:footnote>
  <w:footnote w:id="2">
    <w:p w14:paraId="5456D654" w14:textId="28FE07AD" w:rsidR="00D816E5" w:rsidRPr="009123B7" w:rsidRDefault="00D816E5" w:rsidP="009123B7">
      <w:pPr>
        <w:ind w:left="567"/>
        <w:rPr>
          <w:rFonts w:ascii="Solomon Sans Normal" w:hAnsi="Solomon Sans Normal"/>
          <w:sz w:val="20"/>
          <w:szCs w:val="20"/>
        </w:rPr>
      </w:pPr>
      <w:r w:rsidRPr="009123B7">
        <w:rPr>
          <w:rStyle w:val="FootnoteReference"/>
          <w:rFonts w:ascii="Solomon Sans Normal" w:hAnsi="Solomon Sans Normal"/>
          <w:sz w:val="20"/>
          <w:szCs w:val="20"/>
        </w:rPr>
        <w:footnoteRef/>
      </w:r>
      <w:r w:rsidRPr="009123B7">
        <w:rPr>
          <w:rFonts w:ascii="Solomon Sans Normal" w:hAnsi="Solomon Sans Normal"/>
          <w:sz w:val="20"/>
          <w:szCs w:val="20"/>
        </w:rPr>
        <w:t xml:space="preserve"> </w:t>
      </w:r>
      <w:proofErr w:type="gramStart"/>
      <w:r w:rsidRPr="009123B7">
        <w:rPr>
          <w:rFonts w:ascii="Solomon Sans Normal" w:hAnsi="Solomon Sans Normal"/>
          <w:sz w:val="20"/>
          <w:szCs w:val="20"/>
        </w:rPr>
        <w:t>Census 2011 data provided on special request to the TU.</w:t>
      </w:r>
      <w:proofErr w:type="gramEnd"/>
    </w:p>
  </w:footnote>
  <w:footnote w:id="3">
    <w:p w14:paraId="79C776AC" w14:textId="77777777" w:rsidR="00D816E5" w:rsidRPr="009123B7" w:rsidRDefault="00D816E5" w:rsidP="009123B7">
      <w:pPr>
        <w:ind w:left="567"/>
        <w:rPr>
          <w:rFonts w:ascii="Solomon Sans Normal" w:hAnsi="Solomon Sans Normal"/>
          <w:sz w:val="20"/>
          <w:szCs w:val="20"/>
        </w:rPr>
      </w:pPr>
      <w:r w:rsidRPr="009123B7">
        <w:rPr>
          <w:rStyle w:val="FootnoteReference"/>
          <w:rFonts w:ascii="Solomon Sans Normal" w:hAnsi="Solomon Sans Normal"/>
          <w:sz w:val="20"/>
          <w:szCs w:val="20"/>
        </w:rPr>
        <w:footnoteRef/>
      </w:r>
      <w:r w:rsidRPr="009123B7">
        <w:rPr>
          <w:rFonts w:ascii="Solomon Sans Normal" w:hAnsi="Solomon Sans Normal"/>
          <w:sz w:val="20"/>
          <w:szCs w:val="20"/>
        </w:rPr>
        <w:t xml:space="preserve"> Burke, T and </w:t>
      </w:r>
      <w:proofErr w:type="spellStart"/>
      <w:r w:rsidRPr="009123B7">
        <w:rPr>
          <w:rFonts w:ascii="Solomon Sans Normal" w:hAnsi="Solomon Sans Normal"/>
          <w:sz w:val="20"/>
          <w:szCs w:val="20"/>
        </w:rPr>
        <w:t>Pinnegar</w:t>
      </w:r>
      <w:proofErr w:type="spellEnd"/>
      <w:r w:rsidRPr="009123B7">
        <w:rPr>
          <w:rFonts w:ascii="Solomon Sans Normal" w:hAnsi="Solomon Sans Normal"/>
          <w:sz w:val="20"/>
          <w:szCs w:val="20"/>
        </w:rPr>
        <w:t>, S (2007) ‘Experiencing the housing affordability problem: blocked aspirations, trade-offs and financial hardship’, AHURI: 74.</w:t>
      </w:r>
    </w:p>
  </w:footnote>
  <w:footnote w:id="4">
    <w:p w14:paraId="5869EE5F" w14:textId="7FB7396D" w:rsidR="00D816E5" w:rsidRPr="00AB6339" w:rsidRDefault="00D816E5" w:rsidP="00AB6339">
      <w:pPr>
        <w:pStyle w:val="FootnoteText"/>
        <w:ind w:left="567"/>
        <w:rPr>
          <w:rFonts w:ascii="Solomon Sans Normal" w:hAnsi="Solomon Sans Normal"/>
          <w:sz w:val="20"/>
          <w:szCs w:val="20"/>
          <w:lang w:val="en-US"/>
        </w:rPr>
      </w:pPr>
      <w:r w:rsidRPr="00AB6339">
        <w:rPr>
          <w:rStyle w:val="FootnoteReference"/>
          <w:rFonts w:ascii="Solomon Sans Normal" w:hAnsi="Solomon Sans Normal"/>
          <w:sz w:val="20"/>
          <w:szCs w:val="20"/>
        </w:rPr>
        <w:footnoteRef/>
      </w:r>
      <w:r w:rsidRPr="00AB6339">
        <w:rPr>
          <w:rFonts w:ascii="Solomon Sans Normal" w:hAnsi="Solomon Sans Normal"/>
          <w:sz w:val="20"/>
          <w:szCs w:val="20"/>
        </w:rPr>
        <w:t xml:space="preserve"> </w:t>
      </w:r>
      <w:proofErr w:type="gramStart"/>
      <w:r w:rsidRPr="00AB6339">
        <w:rPr>
          <w:rFonts w:ascii="Solomon Sans Normal" w:hAnsi="Solomon Sans Normal"/>
          <w:sz w:val="20"/>
          <w:szCs w:val="20"/>
          <w:lang w:val="en-US"/>
        </w:rPr>
        <w:t>Australian Tax Office (2013) ‘Taxation Statistics 2010-11’.</w:t>
      </w:r>
      <w:proofErr w:type="gramEnd"/>
      <w:r w:rsidRPr="00AB6339">
        <w:rPr>
          <w:rFonts w:ascii="Solomon Sans Normal" w:hAnsi="Solomon Sans Normal"/>
          <w:sz w:val="20"/>
          <w:szCs w:val="20"/>
          <w:lang w:val="en-US"/>
        </w:rPr>
        <w:t xml:space="preserve"> Figures are for all Australia.</w:t>
      </w:r>
    </w:p>
  </w:footnote>
  <w:footnote w:id="5">
    <w:p w14:paraId="44371518" w14:textId="78C40B56" w:rsidR="00D816E5" w:rsidRPr="00AB6339" w:rsidRDefault="00D816E5" w:rsidP="00AB6339">
      <w:pPr>
        <w:pStyle w:val="FootnoteText"/>
        <w:ind w:left="567"/>
        <w:rPr>
          <w:rFonts w:ascii="Solomon Sans Normal" w:hAnsi="Solomon Sans Normal"/>
          <w:sz w:val="20"/>
          <w:szCs w:val="20"/>
          <w:lang w:val="en-US"/>
        </w:rPr>
      </w:pPr>
      <w:r w:rsidRPr="00AB6339">
        <w:rPr>
          <w:rStyle w:val="FootnoteReference"/>
          <w:rFonts w:ascii="Solomon Sans Normal" w:hAnsi="Solomon Sans Normal"/>
          <w:sz w:val="20"/>
          <w:szCs w:val="20"/>
        </w:rPr>
        <w:footnoteRef/>
      </w:r>
      <w:r w:rsidRPr="00AB6339">
        <w:rPr>
          <w:rFonts w:ascii="Solomon Sans Normal" w:hAnsi="Solomon Sans Normal"/>
          <w:sz w:val="20"/>
          <w:szCs w:val="20"/>
        </w:rPr>
        <w:t xml:space="preserve"> </w:t>
      </w:r>
      <w:r w:rsidRPr="00AB6339">
        <w:rPr>
          <w:rFonts w:ascii="Solomon Sans Normal" w:hAnsi="Solomon Sans Normal"/>
          <w:sz w:val="20"/>
          <w:szCs w:val="20"/>
          <w:lang w:val="en-US"/>
        </w:rPr>
        <w:t xml:space="preserve">Wood, G and </w:t>
      </w:r>
      <w:proofErr w:type="spellStart"/>
      <w:r w:rsidRPr="00AB6339">
        <w:rPr>
          <w:rFonts w:ascii="Solomon Sans Normal" w:hAnsi="Solomon Sans Normal"/>
          <w:sz w:val="20"/>
          <w:szCs w:val="20"/>
          <w:lang w:val="en-US"/>
        </w:rPr>
        <w:t>Ong</w:t>
      </w:r>
      <w:proofErr w:type="spellEnd"/>
      <w:r w:rsidRPr="00AB6339">
        <w:rPr>
          <w:rFonts w:ascii="Solomon Sans Normal" w:hAnsi="Solomon Sans Normal"/>
          <w:sz w:val="20"/>
          <w:szCs w:val="20"/>
          <w:lang w:val="en-US"/>
        </w:rPr>
        <w:t>, R (2010) ‘Factors Shaping the Decision to Become a Landlord and Retain Rental Investments’, AHURI: 28. Figures are for all Australia.</w:t>
      </w:r>
    </w:p>
  </w:footnote>
  <w:footnote w:id="6">
    <w:p w14:paraId="69397109" w14:textId="45326DCC" w:rsidR="00D816E5" w:rsidRPr="00AB6339" w:rsidRDefault="00D816E5" w:rsidP="00AB6339">
      <w:pPr>
        <w:pStyle w:val="FootnoteText"/>
        <w:ind w:left="567"/>
        <w:rPr>
          <w:rFonts w:ascii="Solomon Sans Normal" w:hAnsi="Solomon Sans Normal"/>
          <w:sz w:val="20"/>
          <w:szCs w:val="20"/>
          <w:lang w:val="en-US"/>
        </w:rPr>
      </w:pPr>
      <w:r w:rsidRPr="00AB6339">
        <w:rPr>
          <w:rStyle w:val="FootnoteReference"/>
          <w:rFonts w:ascii="Solomon Sans Normal" w:hAnsi="Solomon Sans Normal"/>
          <w:sz w:val="20"/>
          <w:szCs w:val="20"/>
        </w:rPr>
        <w:footnoteRef/>
      </w:r>
      <w:r w:rsidRPr="00AB6339">
        <w:rPr>
          <w:rFonts w:ascii="Solomon Sans Normal" w:hAnsi="Solomon Sans Normal"/>
          <w:sz w:val="20"/>
          <w:szCs w:val="20"/>
        </w:rPr>
        <w:t xml:space="preserve"> </w:t>
      </w:r>
      <w:r w:rsidRPr="00AB6339">
        <w:rPr>
          <w:rFonts w:ascii="Solomon Sans Normal" w:hAnsi="Solomon Sans Normal"/>
          <w:sz w:val="20"/>
          <w:szCs w:val="20"/>
          <w:lang w:val="en-US"/>
        </w:rPr>
        <w:t>Social housing landlords are also allowed, as a matter of residential tenancie</w:t>
      </w:r>
      <w:r>
        <w:rPr>
          <w:rFonts w:ascii="Solomon Sans Normal" w:hAnsi="Solomon Sans Normal"/>
          <w:sz w:val="20"/>
          <w:szCs w:val="20"/>
          <w:lang w:val="en-US"/>
        </w:rPr>
        <w:t>s law, to give termina</w:t>
      </w:r>
      <w:r w:rsidRPr="00AB6339">
        <w:rPr>
          <w:rFonts w:ascii="Solomon Sans Normal" w:hAnsi="Solomon Sans Normal"/>
          <w:sz w:val="20"/>
          <w:szCs w:val="20"/>
          <w:lang w:val="en-US"/>
        </w:rPr>
        <w:t>tion notices without grounds; however, as a matter of administrative law, they are also required to afford procedural fairness – which includes giving reasons of a pending decision and an opportunity for the person affected to put their case – where they propose to terminate a tenancy. These requirements of administrative law do not apply to private landlords.</w:t>
      </w:r>
    </w:p>
  </w:footnote>
  <w:footnote w:id="7">
    <w:p w14:paraId="55680B62" w14:textId="614F4B6A" w:rsidR="00D816E5" w:rsidRPr="009123B7" w:rsidRDefault="00D816E5" w:rsidP="009123B7">
      <w:pPr>
        <w:ind w:left="567"/>
        <w:rPr>
          <w:rFonts w:ascii="Solomon Sans Normal" w:hAnsi="Solomon Sans Normal"/>
          <w:sz w:val="20"/>
          <w:szCs w:val="20"/>
        </w:rPr>
      </w:pPr>
      <w:r w:rsidRPr="009123B7">
        <w:rPr>
          <w:rStyle w:val="FootnoteReference"/>
          <w:rFonts w:ascii="Solomon Sans Normal" w:hAnsi="Solomon Sans Normal"/>
          <w:sz w:val="20"/>
          <w:szCs w:val="20"/>
        </w:rPr>
        <w:footnoteRef/>
      </w:r>
      <w:r w:rsidRPr="009123B7">
        <w:rPr>
          <w:rFonts w:ascii="Solomon Sans Normal" w:hAnsi="Solomon Sans Normal"/>
          <w:sz w:val="20"/>
          <w:szCs w:val="20"/>
        </w:rPr>
        <w:t xml:space="preserve"> TU (2014) ‘Affordable Housing and the New South Wales Rental Market: 2014 survey report’, at &lt; http://www.tenantsunion.org.au/publications/papers-submissions/129-2014-survey-report-affordable-housing-and-the-new-south-wales-rental-market&gt; </w:t>
      </w:r>
    </w:p>
  </w:footnote>
  <w:footnote w:id="8">
    <w:p w14:paraId="68A122A5" w14:textId="1813CAB8" w:rsidR="00D816E5" w:rsidRPr="002731B3" w:rsidRDefault="00D816E5" w:rsidP="002731B3">
      <w:pPr>
        <w:pStyle w:val="FootnoteText"/>
        <w:ind w:left="567"/>
        <w:rPr>
          <w:rFonts w:ascii="Solomon Sans Normal" w:hAnsi="Solomon Sans Normal"/>
          <w:sz w:val="20"/>
          <w:szCs w:val="20"/>
          <w:lang w:val="en-US"/>
        </w:rPr>
      </w:pPr>
      <w:r>
        <w:rPr>
          <w:rStyle w:val="FootnoteReference"/>
        </w:rPr>
        <w:footnoteRef/>
      </w:r>
      <w:r>
        <w:t xml:space="preserve"> </w:t>
      </w:r>
      <w:r w:rsidRPr="002731B3">
        <w:rPr>
          <w:rFonts w:ascii="Solomon Sans Normal" w:hAnsi="Solomon Sans Normal"/>
          <w:sz w:val="20"/>
          <w:szCs w:val="20"/>
        </w:rPr>
        <w:t>See TU (2014) ‘Real Waste’, Brown Couch blog post, at http://tunswblog.blogspot.com.au/2014/10/real-waste.html</w:t>
      </w:r>
    </w:p>
  </w:footnote>
  <w:footnote w:id="9">
    <w:p w14:paraId="1F31E817" w14:textId="7E8E37CE" w:rsidR="00FC1F0F" w:rsidRPr="001F51E3" w:rsidRDefault="00FC1F0F" w:rsidP="00FC1F0F">
      <w:pPr>
        <w:pStyle w:val="FootnoteText"/>
        <w:ind w:left="567"/>
        <w:rPr>
          <w:rFonts w:ascii="Solomon Sans Normal" w:hAnsi="Solomon Sans Normal"/>
          <w:sz w:val="20"/>
          <w:szCs w:val="20"/>
          <w:lang w:val="en-US"/>
        </w:rPr>
      </w:pPr>
      <w:r w:rsidRPr="001F51E3">
        <w:rPr>
          <w:rStyle w:val="FootnoteReference"/>
          <w:rFonts w:ascii="Solomon Sans Normal" w:hAnsi="Solomon Sans Normal"/>
          <w:sz w:val="20"/>
          <w:szCs w:val="20"/>
        </w:rPr>
        <w:footnoteRef/>
      </w:r>
      <w:r w:rsidRPr="001F51E3">
        <w:rPr>
          <w:rFonts w:ascii="Solomon Sans Normal" w:hAnsi="Solomon Sans Normal"/>
          <w:sz w:val="20"/>
          <w:szCs w:val="20"/>
        </w:rPr>
        <w:t xml:space="preserve"> </w:t>
      </w:r>
      <w:r w:rsidRPr="001F51E3">
        <w:rPr>
          <w:rFonts w:ascii="Solomon Sans Normal" w:hAnsi="Solomon Sans Normal"/>
          <w:sz w:val="20"/>
          <w:szCs w:val="20"/>
          <w:lang w:val="en-US"/>
        </w:rPr>
        <w:t xml:space="preserve">It is ironic that the perspectives of situational crime prevention, which have been applied extensively to the built environments of social housing </w:t>
      </w:r>
      <w:proofErr w:type="spellStart"/>
      <w:r w:rsidRPr="001F51E3">
        <w:rPr>
          <w:rFonts w:ascii="Solomon Sans Normal" w:hAnsi="Solomon Sans Normal"/>
          <w:sz w:val="20"/>
          <w:szCs w:val="20"/>
          <w:lang w:val="en-US"/>
        </w:rPr>
        <w:t>neighbourhoods</w:t>
      </w:r>
      <w:proofErr w:type="spellEnd"/>
      <w:r w:rsidRPr="001F51E3">
        <w:rPr>
          <w:rFonts w:ascii="Solomon Sans Normal" w:hAnsi="Solomon Sans Normal"/>
          <w:sz w:val="20"/>
          <w:szCs w:val="20"/>
          <w:lang w:val="en-US"/>
        </w:rPr>
        <w:t xml:space="preserve">, have not been applied to social housing’s </w:t>
      </w:r>
      <w:proofErr w:type="spellStart"/>
      <w:r w:rsidRPr="001F51E3">
        <w:rPr>
          <w:rFonts w:ascii="Solomon Sans Normal" w:hAnsi="Solomon Sans Normal"/>
          <w:sz w:val="20"/>
          <w:szCs w:val="20"/>
          <w:lang w:val="en-US"/>
        </w:rPr>
        <w:t>criminogenic</w:t>
      </w:r>
      <w:proofErr w:type="spellEnd"/>
      <w:r w:rsidRPr="001F51E3">
        <w:rPr>
          <w:rFonts w:ascii="Solomon Sans Normal" w:hAnsi="Solomon Sans Normal"/>
          <w:sz w:val="20"/>
          <w:szCs w:val="20"/>
          <w:lang w:val="en-US"/>
        </w:rPr>
        <w:t xml:space="preserve"> rental rebate system.</w:t>
      </w:r>
    </w:p>
  </w:footnote>
  <w:footnote w:id="10">
    <w:p w14:paraId="247D4BFC" w14:textId="6446A255" w:rsidR="00D816E5" w:rsidRPr="009123B7" w:rsidRDefault="00D816E5" w:rsidP="009123B7">
      <w:pPr>
        <w:ind w:left="567"/>
        <w:rPr>
          <w:rFonts w:ascii="Solomon Sans Normal" w:hAnsi="Solomon Sans Normal"/>
          <w:sz w:val="20"/>
          <w:szCs w:val="20"/>
        </w:rPr>
      </w:pPr>
      <w:r w:rsidRPr="009123B7">
        <w:rPr>
          <w:rStyle w:val="FootnoteReference"/>
          <w:rFonts w:ascii="Solomon Sans Normal" w:hAnsi="Solomon Sans Normal"/>
          <w:sz w:val="20"/>
          <w:szCs w:val="20"/>
        </w:rPr>
        <w:footnoteRef/>
      </w:r>
      <w:r w:rsidRPr="009123B7">
        <w:rPr>
          <w:rFonts w:ascii="Solomon Sans Normal" w:hAnsi="Solomon Sans Normal"/>
          <w:sz w:val="20"/>
          <w:szCs w:val="20"/>
        </w:rPr>
        <w:t xml:space="preserve"> See TU (2012) ‘Bad </w:t>
      </w:r>
      <w:proofErr w:type="spellStart"/>
      <w:r w:rsidRPr="009123B7">
        <w:rPr>
          <w:rFonts w:ascii="Solomon Sans Normal" w:hAnsi="Solomon Sans Normal"/>
          <w:sz w:val="20"/>
          <w:szCs w:val="20"/>
        </w:rPr>
        <w:t>Piggies</w:t>
      </w:r>
      <w:proofErr w:type="spellEnd"/>
      <w:r w:rsidRPr="009123B7">
        <w:rPr>
          <w:rFonts w:ascii="Solomon Sans Normal" w:hAnsi="Solomon Sans Normal"/>
          <w:sz w:val="20"/>
          <w:szCs w:val="20"/>
        </w:rPr>
        <w:t xml:space="preserve">? </w:t>
      </w:r>
      <w:proofErr w:type="spellStart"/>
      <w:r w:rsidRPr="009123B7">
        <w:rPr>
          <w:rFonts w:ascii="Solomon Sans Normal" w:hAnsi="Solomon Sans Normal"/>
          <w:sz w:val="20"/>
          <w:szCs w:val="20"/>
        </w:rPr>
        <w:t>Underoccupancy</w:t>
      </w:r>
      <w:proofErr w:type="spellEnd"/>
      <w:r w:rsidRPr="009123B7">
        <w:rPr>
          <w:rFonts w:ascii="Solomon Sans Normal" w:hAnsi="Solomon Sans Normal"/>
          <w:sz w:val="20"/>
          <w:szCs w:val="20"/>
        </w:rPr>
        <w:t xml:space="preserve"> in public housing’, Brown Couch blog post</w:t>
      </w:r>
      <w:proofErr w:type="gramStart"/>
      <w:r w:rsidRPr="009123B7">
        <w:rPr>
          <w:rFonts w:ascii="Solomon Sans Normal" w:hAnsi="Solomon Sans Normal"/>
          <w:sz w:val="20"/>
          <w:szCs w:val="20"/>
        </w:rPr>
        <w:t>:,</w:t>
      </w:r>
      <w:proofErr w:type="gramEnd"/>
      <w:r w:rsidRPr="009123B7">
        <w:rPr>
          <w:rFonts w:ascii="Solomon Sans Normal" w:hAnsi="Solomon Sans Normal"/>
          <w:sz w:val="20"/>
          <w:szCs w:val="20"/>
        </w:rPr>
        <w:t xml:space="preserve"> at &lt;http://tunswblog.blogspot.com.au/2012/10/bad-piggies-underoccupancy-in-public.html&gt;</w:t>
      </w:r>
    </w:p>
  </w:footnote>
  <w:footnote w:id="11">
    <w:p w14:paraId="6CE2108E" w14:textId="3CC2DAB5" w:rsidR="00895712" w:rsidRPr="00895712" w:rsidRDefault="00895712" w:rsidP="00895712">
      <w:pPr>
        <w:pStyle w:val="FootnoteText"/>
        <w:ind w:left="567"/>
        <w:rPr>
          <w:rFonts w:ascii="Solomon Sans Normal" w:hAnsi="Solomon Sans Normal"/>
          <w:sz w:val="20"/>
          <w:szCs w:val="20"/>
          <w:lang w:val="en-US"/>
        </w:rPr>
      </w:pPr>
      <w:r w:rsidRPr="00895712">
        <w:rPr>
          <w:rStyle w:val="FootnoteReference"/>
          <w:rFonts w:ascii="Solomon Sans Normal" w:hAnsi="Solomon Sans Normal"/>
          <w:sz w:val="20"/>
          <w:szCs w:val="20"/>
        </w:rPr>
        <w:footnoteRef/>
      </w:r>
      <w:r w:rsidRPr="00895712">
        <w:rPr>
          <w:rFonts w:ascii="Solomon Sans Normal" w:hAnsi="Solomon Sans Normal"/>
          <w:sz w:val="20"/>
          <w:szCs w:val="20"/>
        </w:rPr>
        <w:t xml:space="preserve"> </w:t>
      </w:r>
      <w:r w:rsidRPr="00895712">
        <w:rPr>
          <w:rFonts w:ascii="Solomon Sans Normal" w:hAnsi="Solomon Sans Normal"/>
          <w:sz w:val="20"/>
          <w:szCs w:val="20"/>
          <w:lang w:val="en-US"/>
        </w:rPr>
        <w:t xml:space="preserve">The Housing Act 2001 (NSW) contains, at Schedule 3 </w:t>
      </w:r>
      <w:proofErr w:type="spellStart"/>
      <w:r w:rsidRPr="00895712">
        <w:rPr>
          <w:rFonts w:ascii="Solomon Sans Normal" w:hAnsi="Solomon Sans Normal"/>
          <w:sz w:val="20"/>
          <w:szCs w:val="20"/>
          <w:lang w:val="en-US"/>
        </w:rPr>
        <w:t>cluase</w:t>
      </w:r>
      <w:proofErr w:type="spellEnd"/>
      <w:r w:rsidRPr="00895712">
        <w:rPr>
          <w:rFonts w:ascii="Solomon Sans Normal" w:hAnsi="Solomon Sans Normal"/>
          <w:sz w:val="20"/>
          <w:szCs w:val="20"/>
          <w:lang w:val="en-US"/>
        </w:rPr>
        <w:t xml:space="preserve"> 18, a provision relating to an amnesty, but because it is defined by date (October 2008), the provision cannot serve as a legislative basis for other amnesties.</w:t>
      </w:r>
    </w:p>
  </w:footnote>
  <w:footnote w:id="12">
    <w:p w14:paraId="6D777B0D" w14:textId="77777777" w:rsidR="00D816E5" w:rsidRPr="009123B7" w:rsidRDefault="00D816E5" w:rsidP="009123B7">
      <w:pPr>
        <w:ind w:left="567"/>
        <w:rPr>
          <w:rStyle w:val="FootnoteReference"/>
          <w:rFonts w:ascii="Solomon Sans Normal" w:hAnsi="Solomon Sans Normal"/>
          <w:sz w:val="20"/>
          <w:szCs w:val="20"/>
        </w:rPr>
      </w:pPr>
    </w:p>
  </w:footnote>
  <w:footnote w:id="13">
    <w:p w14:paraId="1BB88FCB" w14:textId="413752EB" w:rsidR="00D816E5" w:rsidRPr="009123B7" w:rsidRDefault="00D816E5" w:rsidP="009123B7">
      <w:pPr>
        <w:ind w:left="567"/>
        <w:rPr>
          <w:rStyle w:val="FootnoteReference"/>
          <w:rFonts w:ascii="Solomon Sans Normal" w:hAnsi="Solomon Sans Normal"/>
          <w:sz w:val="20"/>
          <w:szCs w:val="20"/>
        </w:rPr>
      </w:pPr>
      <w:r w:rsidRPr="009123B7">
        <w:rPr>
          <w:rStyle w:val="FootnoteReference"/>
          <w:rFonts w:ascii="Solomon Sans Normal" w:hAnsi="Solomon Sans Normal"/>
          <w:sz w:val="20"/>
          <w:szCs w:val="20"/>
        </w:rPr>
        <w:footnoteRef/>
      </w:r>
      <w:r w:rsidRPr="009123B7">
        <w:rPr>
          <w:rStyle w:val="FootnoteReference"/>
          <w:rFonts w:ascii="Solomon Sans Normal" w:hAnsi="Solomon Sans Normal"/>
          <w:sz w:val="20"/>
          <w:szCs w:val="20"/>
        </w:rPr>
        <w:t xml:space="preserve"> </w:t>
      </w:r>
      <w:proofErr w:type="spellStart"/>
      <w:r w:rsidRPr="009123B7">
        <w:rPr>
          <w:rFonts w:ascii="Solomon Sans Normal" w:hAnsi="Solomon Sans Normal"/>
          <w:sz w:val="20"/>
          <w:szCs w:val="20"/>
        </w:rPr>
        <w:t>Weatherburn</w:t>
      </w:r>
      <w:proofErr w:type="spellEnd"/>
      <w:r w:rsidRPr="009123B7">
        <w:rPr>
          <w:rFonts w:ascii="Solomon Sans Normal" w:hAnsi="Solomon Sans Normal"/>
          <w:sz w:val="20"/>
          <w:szCs w:val="20"/>
        </w:rPr>
        <w:t xml:space="preserve">, D, Lind, B and Ku, S (1999) ‘”Hotbeds of Crime?” </w:t>
      </w:r>
      <w:proofErr w:type="gramStart"/>
      <w:r w:rsidRPr="009123B7">
        <w:rPr>
          <w:rFonts w:ascii="Solomon Sans Normal" w:hAnsi="Solomon Sans Normal"/>
          <w:sz w:val="20"/>
          <w:szCs w:val="20"/>
        </w:rPr>
        <w:t xml:space="preserve">Crime and Public Housing in Urban Sydney’, Crime and Delinquency, </w:t>
      </w:r>
      <w:proofErr w:type="spellStart"/>
      <w:r w:rsidRPr="009123B7">
        <w:rPr>
          <w:rFonts w:ascii="Solomon Sans Normal" w:hAnsi="Solomon Sans Normal"/>
          <w:sz w:val="20"/>
          <w:szCs w:val="20"/>
        </w:rPr>
        <w:t>vol</w:t>
      </w:r>
      <w:proofErr w:type="spellEnd"/>
      <w:r w:rsidRPr="009123B7">
        <w:rPr>
          <w:rFonts w:ascii="Solomon Sans Normal" w:hAnsi="Solomon Sans Normal"/>
          <w:sz w:val="20"/>
          <w:szCs w:val="20"/>
        </w:rPr>
        <w:t xml:space="preserve"> 45 no 2: 256-271.</w:t>
      </w:r>
      <w:proofErr w:type="gramEnd"/>
    </w:p>
  </w:footnote>
  <w:footnote w:id="14">
    <w:p w14:paraId="21B29A34" w14:textId="2EB7151E" w:rsidR="00D816E5" w:rsidRPr="009123B7" w:rsidRDefault="00D816E5" w:rsidP="009123B7">
      <w:pPr>
        <w:ind w:left="567"/>
        <w:rPr>
          <w:rFonts w:ascii="Solomon Sans Normal" w:hAnsi="Solomon Sans Normal"/>
          <w:sz w:val="20"/>
          <w:szCs w:val="20"/>
        </w:rPr>
      </w:pPr>
      <w:r w:rsidRPr="009123B7">
        <w:rPr>
          <w:rStyle w:val="FootnoteReference"/>
          <w:rFonts w:ascii="Solomon Sans Normal" w:hAnsi="Solomon Sans Normal"/>
          <w:sz w:val="20"/>
          <w:szCs w:val="20"/>
        </w:rPr>
        <w:footnoteRef/>
      </w:r>
      <w:r w:rsidRPr="009123B7">
        <w:rPr>
          <w:rFonts w:ascii="Solomon Sans Normal" w:hAnsi="Solomon Sans Normal"/>
          <w:sz w:val="20"/>
          <w:szCs w:val="20"/>
        </w:rPr>
        <w:t xml:space="preserve"> Here the submission adapts the analysis in Martin, C (2010) ‘Government-Housing: governing crime and disorder in public housing in New South Wales, PhD thesis, Faculty of Law, University of Sydney.</w:t>
      </w:r>
    </w:p>
  </w:footnote>
  <w:footnote w:id="15">
    <w:p w14:paraId="1B9D6F4A" w14:textId="77777777" w:rsidR="00D816E5" w:rsidRPr="008A3163" w:rsidRDefault="00D816E5" w:rsidP="009123B7">
      <w:pPr>
        <w:ind w:left="567"/>
        <w:rPr>
          <w:rStyle w:val="FootnoteReference"/>
          <w:rFonts w:ascii="Solomon Sans Normal" w:hAnsi="Solomon Sans Normal"/>
        </w:rPr>
      </w:pPr>
      <w:r w:rsidRPr="008A3163">
        <w:rPr>
          <w:rStyle w:val="FootnoteReference"/>
          <w:rFonts w:ascii="Solomon Sans Normal" w:hAnsi="Solomon Sans Normal"/>
        </w:rPr>
        <w:footnoteRef/>
      </w:r>
      <w:r w:rsidRPr="008A3163">
        <w:rPr>
          <w:rStyle w:val="FootnoteReference"/>
          <w:rFonts w:ascii="Solomon Sans Normal" w:hAnsi="Solomon Sans Normal"/>
        </w:rPr>
        <w:t xml:space="preserve"> NSW Land and Housing Corporation v Layton [2008] NSWCTTT 1080.</w:t>
      </w:r>
    </w:p>
  </w:footnote>
  <w:footnote w:id="16">
    <w:p w14:paraId="01C3260E" w14:textId="77777777" w:rsidR="00D816E5" w:rsidRPr="008A3163" w:rsidRDefault="00D816E5" w:rsidP="009123B7">
      <w:pPr>
        <w:ind w:left="567"/>
        <w:rPr>
          <w:rStyle w:val="FootnoteReference"/>
          <w:rFonts w:ascii="Solomon Sans Normal" w:hAnsi="Solomon Sans Normal"/>
        </w:rPr>
      </w:pPr>
      <w:r w:rsidRPr="008A3163">
        <w:rPr>
          <w:rStyle w:val="FootnoteReference"/>
          <w:rFonts w:ascii="Solomon Sans Normal" w:hAnsi="Solomon Sans Normal"/>
        </w:rPr>
        <w:footnoteRef/>
      </w:r>
      <w:r w:rsidRPr="008A3163">
        <w:rPr>
          <w:rStyle w:val="FootnoteReference"/>
          <w:rFonts w:ascii="Solomon Sans Normal" w:hAnsi="Solomon Sans Normal"/>
        </w:rPr>
        <w:t xml:space="preserve"> NSW Land and Housing Corporation v MacDonald [2009] NSWCTTT 524.</w:t>
      </w:r>
    </w:p>
  </w:footnote>
  <w:footnote w:id="17">
    <w:p w14:paraId="36979518" w14:textId="77777777" w:rsidR="00D816E5" w:rsidRPr="009123B7" w:rsidRDefault="00D816E5" w:rsidP="009123B7">
      <w:pPr>
        <w:ind w:left="567"/>
        <w:rPr>
          <w:rStyle w:val="FootnoteReference"/>
          <w:rFonts w:ascii="Solomon Sans Normal" w:hAnsi="Solomon Sans Normal"/>
          <w:sz w:val="20"/>
          <w:szCs w:val="20"/>
        </w:rPr>
      </w:pPr>
      <w:r w:rsidRPr="008A3163">
        <w:rPr>
          <w:rStyle w:val="FootnoteReference"/>
          <w:rFonts w:ascii="Solomon Sans Normal" w:hAnsi="Solomon Sans Normal"/>
        </w:rPr>
        <w:footnoteRef/>
      </w:r>
      <w:r w:rsidRPr="008A3163">
        <w:rPr>
          <w:rStyle w:val="FootnoteReference"/>
          <w:rFonts w:ascii="Solomon Sans Normal" w:hAnsi="Solomon Sans Normal"/>
        </w:rPr>
        <w:t xml:space="preserve"> Department of Housing v Maher [2001] NSWRT 295.</w:t>
      </w:r>
    </w:p>
  </w:footnote>
  <w:footnote w:id="18">
    <w:p w14:paraId="703F816D" w14:textId="77777777" w:rsidR="00D816E5" w:rsidRPr="008A3163" w:rsidRDefault="00D816E5" w:rsidP="009123B7">
      <w:pPr>
        <w:ind w:left="567"/>
        <w:rPr>
          <w:rStyle w:val="FootnoteReference"/>
          <w:rFonts w:ascii="Solomon Sans Normal" w:hAnsi="Solomon Sans Normal"/>
        </w:rPr>
      </w:pPr>
      <w:r w:rsidRPr="008A3163">
        <w:rPr>
          <w:rStyle w:val="FootnoteReference"/>
          <w:rFonts w:ascii="Solomon Sans Normal" w:hAnsi="Solomon Sans Normal"/>
        </w:rPr>
        <w:footnoteRef/>
      </w:r>
      <w:r w:rsidRPr="008A3163">
        <w:rPr>
          <w:rStyle w:val="FootnoteReference"/>
          <w:rFonts w:ascii="Solomon Sans Normal" w:hAnsi="Solomon Sans Normal"/>
        </w:rPr>
        <w:t xml:space="preserve"> There is an exception in the case of a decision to terminate a tenancy, because termination proceedings do go to NCAT; however, in some termination proceedings NCAT is expressly prohibited from reviewing the merits of the decision, and must terminate (in particular, termination without grounds (Residential Tenancies Act 2010, sections 84 and 85), and termination relating to ineligibility (section 147), offer of alternative premises (section 151), and acceptable </w:t>
      </w:r>
      <w:proofErr w:type="spellStart"/>
      <w:r w:rsidRPr="008A3163">
        <w:rPr>
          <w:rStyle w:val="FootnoteReference"/>
          <w:rFonts w:ascii="Solomon Sans Normal" w:hAnsi="Solomon Sans Normal"/>
        </w:rPr>
        <w:t>behaviour</w:t>
      </w:r>
      <w:proofErr w:type="spellEnd"/>
      <w:r w:rsidRPr="008A3163">
        <w:rPr>
          <w:rStyle w:val="FootnoteReference"/>
          <w:rFonts w:ascii="Solomon Sans Normal" w:hAnsi="Solomon Sans Normal"/>
        </w:rPr>
        <w:t xml:space="preserve"> agreements (section 154)).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13F65" w14:textId="239F07EB" w:rsidR="00D816E5" w:rsidRDefault="00D816E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E6B04" w14:textId="4C48E5A7" w:rsidR="00D816E5" w:rsidRDefault="00D816E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48B84" w14:textId="26FF8A74" w:rsidR="00D816E5" w:rsidRDefault="00D816E5">
    <w:pPr>
      <w:pStyle w:val="Header"/>
    </w:pPr>
    <w:r>
      <w:rPr>
        <w:noProof/>
      </w:rPr>
      <w:drawing>
        <wp:inline distT="0" distB="0" distL="0" distR="0" wp14:anchorId="4BDF905E" wp14:editId="5AB23FFC">
          <wp:extent cx="2281855" cy="698871"/>
          <wp:effectExtent l="0" t="0" r="444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ogo-CMYK.jpg"/>
                  <pic:cNvPicPr/>
                </pic:nvPicPr>
                <pic:blipFill>
                  <a:blip r:embed="rId1">
                    <a:extLst>
                      <a:ext uri="{28A0092B-C50C-407E-A947-70E740481C1C}">
                        <a14:useLocalDpi xmlns:a14="http://schemas.microsoft.com/office/drawing/2010/main" val="0"/>
                      </a:ext>
                    </a:extLst>
                  </a:blip>
                  <a:stretch>
                    <a:fillRect/>
                  </a:stretch>
                </pic:blipFill>
                <pic:spPr>
                  <a:xfrm>
                    <a:off x="0" y="0"/>
                    <a:ext cx="2283647" cy="699420"/>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034D9E96" wp14:editId="42F3FCC9">
              <wp:simplePos x="0" y="0"/>
              <wp:positionH relativeFrom="column">
                <wp:posOffset>3771900</wp:posOffset>
              </wp:positionH>
              <wp:positionV relativeFrom="paragraph">
                <wp:posOffset>4445</wp:posOffset>
              </wp:positionV>
              <wp:extent cx="1485900" cy="800100"/>
              <wp:effectExtent l="0" t="0" r="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FE0A1" w14:textId="77777777" w:rsidR="00D816E5" w:rsidRPr="00376A85" w:rsidRDefault="00D816E5" w:rsidP="00C36ABE">
                          <w:pPr>
                            <w:jc w:val="right"/>
                            <w:rPr>
                              <w:rFonts w:ascii="Solomon Sans Normal" w:hAnsi="Solomon Sans Normal"/>
                              <w:sz w:val="18"/>
                              <w:szCs w:val="18"/>
                            </w:rPr>
                          </w:pPr>
                          <w:r w:rsidRPr="00376A85">
                            <w:rPr>
                              <w:rFonts w:ascii="Solomon Sans Normal" w:hAnsi="Solomon Sans Normal"/>
                              <w:sz w:val="18"/>
                              <w:szCs w:val="18"/>
                            </w:rPr>
                            <w:t>Tenants' Union of NSW</w:t>
                          </w:r>
                        </w:p>
                        <w:p w14:paraId="18B9504A" w14:textId="77777777" w:rsidR="00D816E5" w:rsidRPr="00376A85" w:rsidRDefault="00D816E5" w:rsidP="00C36ABE">
                          <w:pPr>
                            <w:jc w:val="right"/>
                            <w:rPr>
                              <w:rFonts w:ascii="Solomon Sans Normal" w:hAnsi="Solomon Sans Normal"/>
                              <w:sz w:val="18"/>
                              <w:szCs w:val="18"/>
                            </w:rPr>
                          </w:pPr>
                          <w:r w:rsidRPr="00376A85">
                            <w:rPr>
                              <w:rFonts w:ascii="Solomon Sans Normal" w:hAnsi="Solomon Sans Normal"/>
                              <w:sz w:val="18"/>
                              <w:szCs w:val="18"/>
                            </w:rPr>
                            <w:t>Suite 201</w:t>
                          </w:r>
                        </w:p>
                        <w:p w14:paraId="1849EB85" w14:textId="77777777" w:rsidR="00D816E5" w:rsidRPr="00376A85" w:rsidRDefault="00D816E5" w:rsidP="00C36ABE">
                          <w:pPr>
                            <w:jc w:val="right"/>
                            <w:rPr>
                              <w:rFonts w:ascii="Solomon Sans Normal" w:hAnsi="Solomon Sans Normal"/>
                              <w:sz w:val="18"/>
                              <w:szCs w:val="18"/>
                            </w:rPr>
                          </w:pPr>
                          <w:r w:rsidRPr="00376A85">
                            <w:rPr>
                              <w:rFonts w:ascii="Solomon Sans Normal" w:hAnsi="Solomon Sans Normal"/>
                              <w:sz w:val="18"/>
                              <w:szCs w:val="18"/>
                            </w:rPr>
                            <w:t>55 Holt Street</w:t>
                          </w:r>
                        </w:p>
                        <w:p w14:paraId="66DD0F7A" w14:textId="77777777" w:rsidR="00D816E5" w:rsidRPr="00376A85" w:rsidRDefault="00D816E5" w:rsidP="00C36ABE">
                          <w:pPr>
                            <w:jc w:val="right"/>
                            <w:rPr>
                              <w:rFonts w:ascii="Solomon Sans Normal" w:hAnsi="Solomon Sans Normal"/>
                              <w:sz w:val="18"/>
                              <w:szCs w:val="18"/>
                            </w:rPr>
                          </w:pPr>
                          <w:r w:rsidRPr="00376A85">
                            <w:rPr>
                              <w:rFonts w:ascii="Solomon Sans Normal" w:hAnsi="Solomon Sans Normal"/>
                              <w:sz w:val="18"/>
                              <w:szCs w:val="18"/>
                            </w:rPr>
                            <w:t>Surry Hills NSW 2010</w:t>
                          </w:r>
                        </w:p>
                        <w:p w14:paraId="49A7A412" w14:textId="77777777" w:rsidR="00D816E5" w:rsidRPr="00376A85" w:rsidRDefault="00D816E5" w:rsidP="00C36ABE">
                          <w:pPr>
                            <w:jc w:val="right"/>
                            <w:rPr>
                              <w:rFonts w:ascii="Solomon Sans Normal" w:hAnsi="Solomon Sans Normal"/>
                              <w:sz w:val="16"/>
                              <w:szCs w:val="16"/>
                            </w:rPr>
                          </w:pPr>
                          <w:r w:rsidRPr="00376A85">
                            <w:rPr>
                              <w:rFonts w:ascii="Solomon Sans Normal" w:hAnsi="Solomon Sans Normal"/>
                              <w:sz w:val="16"/>
                              <w:szCs w:val="16"/>
                            </w:rPr>
                            <w:t>ABN 88 984 223 164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97pt;margin-top:.35pt;width:117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" filled="f" stroked="f">
              <v:path arrowok="t"/>
              <v:textbox>
                <w:txbxContent>
                  <w:p w14:paraId="25DFE0A1" w14:textId="77777777" w:rsidR="00D816E5" w:rsidRPr="00376A85" w:rsidRDefault="00D816E5" w:rsidP="00C36ABE">
                    <w:pPr>
                      <w:jc w:val="right"/>
                      <w:rPr>
                        <w:rFonts w:ascii="Solomon Sans Normal" w:hAnsi="Solomon Sans Normal"/>
                        <w:sz w:val="18"/>
                        <w:szCs w:val="18"/>
                      </w:rPr>
                    </w:pPr>
                    <w:r w:rsidRPr="00376A85">
                      <w:rPr>
                        <w:rFonts w:ascii="Solomon Sans Normal" w:hAnsi="Solomon Sans Normal"/>
                        <w:sz w:val="18"/>
                        <w:szCs w:val="18"/>
                      </w:rPr>
                      <w:t>Tenants' Union of NSW</w:t>
                    </w:r>
                  </w:p>
                  <w:p w14:paraId="18B9504A" w14:textId="77777777" w:rsidR="00D816E5" w:rsidRPr="00376A85" w:rsidRDefault="00D816E5" w:rsidP="00C36ABE">
                    <w:pPr>
                      <w:jc w:val="right"/>
                      <w:rPr>
                        <w:rFonts w:ascii="Solomon Sans Normal" w:hAnsi="Solomon Sans Normal"/>
                        <w:sz w:val="18"/>
                        <w:szCs w:val="18"/>
                      </w:rPr>
                    </w:pPr>
                    <w:r w:rsidRPr="00376A85">
                      <w:rPr>
                        <w:rFonts w:ascii="Solomon Sans Normal" w:hAnsi="Solomon Sans Normal"/>
                        <w:sz w:val="18"/>
                        <w:szCs w:val="18"/>
                      </w:rPr>
                      <w:t>Suite 201</w:t>
                    </w:r>
                  </w:p>
                  <w:p w14:paraId="1849EB85" w14:textId="77777777" w:rsidR="00D816E5" w:rsidRPr="00376A85" w:rsidRDefault="00D816E5" w:rsidP="00C36ABE">
                    <w:pPr>
                      <w:jc w:val="right"/>
                      <w:rPr>
                        <w:rFonts w:ascii="Solomon Sans Normal" w:hAnsi="Solomon Sans Normal"/>
                        <w:sz w:val="18"/>
                        <w:szCs w:val="18"/>
                      </w:rPr>
                    </w:pPr>
                    <w:r w:rsidRPr="00376A85">
                      <w:rPr>
                        <w:rFonts w:ascii="Solomon Sans Normal" w:hAnsi="Solomon Sans Normal"/>
                        <w:sz w:val="18"/>
                        <w:szCs w:val="18"/>
                      </w:rPr>
                      <w:t>55 Holt Street</w:t>
                    </w:r>
                  </w:p>
                  <w:p w14:paraId="66DD0F7A" w14:textId="77777777" w:rsidR="00D816E5" w:rsidRPr="00376A85" w:rsidRDefault="00D816E5" w:rsidP="00C36ABE">
                    <w:pPr>
                      <w:jc w:val="right"/>
                      <w:rPr>
                        <w:rFonts w:ascii="Solomon Sans Normal" w:hAnsi="Solomon Sans Normal"/>
                        <w:sz w:val="18"/>
                        <w:szCs w:val="18"/>
                      </w:rPr>
                    </w:pPr>
                    <w:r w:rsidRPr="00376A85">
                      <w:rPr>
                        <w:rFonts w:ascii="Solomon Sans Normal" w:hAnsi="Solomon Sans Normal"/>
                        <w:sz w:val="18"/>
                        <w:szCs w:val="18"/>
                      </w:rPr>
                      <w:t>Surry Hills NSW 2010</w:t>
                    </w:r>
                  </w:p>
                  <w:p w14:paraId="49A7A412" w14:textId="77777777" w:rsidR="00D816E5" w:rsidRPr="00376A85" w:rsidRDefault="00D816E5" w:rsidP="00C36ABE">
                    <w:pPr>
                      <w:jc w:val="right"/>
                      <w:rPr>
                        <w:rFonts w:ascii="Solomon Sans Normal" w:hAnsi="Solomon Sans Normal"/>
                        <w:sz w:val="16"/>
                        <w:szCs w:val="16"/>
                      </w:rPr>
                    </w:pPr>
                    <w:r w:rsidRPr="00376A85">
                      <w:rPr>
                        <w:rFonts w:ascii="Solomon Sans Normal" w:hAnsi="Solomon Sans Normal"/>
                        <w:sz w:val="16"/>
                        <w:szCs w:val="16"/>
                      </w:rPr>
                      <w:t>ABN 88 984 223 164</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3C99384" wp14:editId="3B734BAB">
              <wp:simplePos x="0" y="0"/>
              <wp:positionH relativeFrom="column">
                <wp:posOffset>5257800</wp:posOffset>
              </wp:positionH>
              <wp:positionV relativeFrom="paragraph">
                <wp:posOffset>4445</wp:posOffset>
              </wp:positionV>
              <wp:extent cx="1485900" cy="800100"/>
              <wp:effectExtent l="0" t="0" r="0"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DB3F4F" w14:textId="77777777" w:rsidR="00D816E5" w:rsidRDefault="00D816E5" w:rsidP="00C36ABE">
                          <w:pPr>
                            <w:rPr>
                              <w:rFonts w:ascii="Solomon Sans SemiBold" w:hAnsi="Solomon Sans SemiBold"/>
                              <w:sz w:val="18"/>
                              <w:szCs w:val="18"/>
                            </w:rPr>
                          </w:pPr>
                          <w:r w:rsidRPr="00F93394">
                            <w:rPr>
                              <w:rFonts w:ascii="Solomon Sans Normal" w:hAnsi="Solomon Sans Normal"/>
                              <w:sz w:val="18"/>
                              <w:szCs w:val="18"/>
                            </w:rPr>
                            <w:t>P: 02</w:t>
                          </w:r>
                          <w:r w:rsidRPr="00376A85">
                            <w:rPr>
                              <w:sz w:val="18"/>
                              <w:szCs w:val="18"/>
                            </w:rPr>
                            <w:t xml:space="preserve"> </w:t>
                          </w:r>
                          <w:r w:rsidRPr="00376A85">
                            <w:rPr>
                              <w:rFonts w:ascii="Solomon Sans SemiBold" w:hAnsi="Solomon Sans SemiBold"/>
                              <w:sz w:val="18"/>
                              <w:szCs w:val="18"/>
                            </w:rPr>
                            <w:t>8117 3700</w:t>
                          </w:r>
                        </w:p>
                        <w:p w14:paraId="201885C1" w14:textId="77777777" w:rsidR="00D816E5" w:rsidRPr="003A609F" w:rsidRDefault="00D816E5" w:rsidP="00C36ABE">
                          <w:pPr>
                            <w:rPr>
                              <w:rFonts w:ascii="Solomon Sans Normal" w:hAnsi="Solomon Sans Normal"/>
                              <w:sz w:val="18"/>
                              <w:szCs w:val="18"/>
                            </w:rPr>
                          </w:pPr>
                          <w:r w:rsidRPr="003A609F">
                            <w:rPr>
                              <w:rFonts w:ascii="Solomon Sans Normal" w:hAnsi="Solomon Sans Normal"/>
                              <w:sz w:val="18"/>
                              <w:szCs w:val="18"/>
                            </w:rPr>
                            <w:t>F: 02 8117 3777</w:t>
                          </w:r>
                        </w:p>
                        <w:p w14:paraId="67CFFE99" w14:textId="77777777" w:rsidR="00D816E5" w:rsidRPr="003A609F" w:rsidRDefault="00D816E5" w:rsidP="00C36ABE">
                          <w:pPr>
                            <w:rPr>
                              <w:rFonts w:ascii="Solomon Sans Normal" w:hAnsi="Solomon Sans Normal"/>
                              <w:sz w:val="18"/>
                              <w:szCs w:val="18"/>
                            </w:rPr>
                          </w:pPr>
                          <w:r w:rsidRPr="003A609F">
                            <w:rPr>
                              <w:rFonts w:ascii="Solomon Sans Normal" w:hAnsi="Solomon Sans Normal"/>
                              <w:sz w:val="18"/>
                              <w:szCs w:val="18"/>
                            </w:rPr>
                            <w:t>E: tunsw@clc.net.au</w:t>
                          </w:r>
                        </w:p>
                        <w:p w14:paraId="31672A58" w14:textId="77777777" w:rsidR="00D816E5" w:rsidRPr="003A609F" w:rsidRDefault="00D816E5" w:rsidP="00C36ABE">
                          <w:pPr>
                            <w:rPr>
                              <w:rFonts w:ascii="Solomon Sans SemiBold" w:hAnsi="Solomon Sans SemiBold"/>
                              <w:sz w:val="18"/>
                              <w:szCs w:val="18"/>
                            </w:rPr>
                          </w:pPr>
                          <w:proofErr w:type="gramStart"/>
                          <w:r w:rsidRPr="003A609F">
                            <w:rPr>
                              <w:rFonts w:ascii="Solomon Sans SemiBold" w:hAnsi="Solomon Sans SemiBold"/>
                              <w:sz w:val="18"/>
                              <w:szCs w:val="18"/>
                            </w:rPr>
                            <w:t>tenantsunion.org.au</w:t>
                          </w:r>
                          <w:proofErr w:type="gramEnd"/>
                        </w:p>
                        <w:p w14:paraId="5DD047FC" w14:textId="77777777" w:rsidR="00D816E5" w:rsidRPr="003A609F" w:rsidRDefault="00D816E5" w:rsidP="00C36ABE">
                          <w:pPr>
                            <w:rPr>
                              <w:rFonts w:ascii="Solomon Sans Normal" w:hAnsi="Solomon Sans Normal"/>
                              <w:sz w:val="18"/>
                              <w:szCs w:val="18"/>
                            </w:rPr>
                          </w:pPr>
                          <w:proofErr w:type="gramStart"/>
                          <w:r w:rsidRPr="003A609F">
                            <w:rPr>
                              <w:rFonts w:ascii="Solomon Sans Normal" w:hAnsi="Solomon Sans Normal"/>
                              <w:sz w:val="18"/>
                              <w:szCs w:val="18"/>
                            </w:rPr>
                            <w:t>tenants.org.au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14pt;margin-top:.35pt;width:117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" filled="f" stroked="f">
              <v:path arrowok="t"/>
              <v:textbox>
                <w:txbxContent>
                  <w:p w14:paraId="32DB3F4F" w14:textId="77777777" w:rsidR="00D816E5" w:rsidRDefault="00D816E5" w:rsidP="00C36ABE">
                    <w:pPr>
                      <w:rPr>
                        <w:rFonts w:ascii="Solomon Sans SemiBold" w:hAnsi="Solomon Sans SemiBold"/>
                        <w:sz w:val="18"/>
                        <w:szCs w:val="18"/>
                      </w:rPr>
                    </w:pPr>
                    <w:r w:rsidRPr="00F93394">
                      <w:rPr>
                        <w:rFonts w:ascii="Solomon Sans Normal" w:hAnsi="Solomon Sans Normal"/>
                        <w:sz w:val="18"/>
                        <w:szCs w:val="18"/>
                      </w:rPr>
                      <w:t>P: 02</w:t>
                    </w:r>
                    <w:r w:rsidRPr="00376A85">
                      <w:rPr>
                        <w:sz w:val="18"/>
                        <w:szCs w:val="18"/>
                      </w:rPr>
                      <w:t xml:space="preserve"> </w:t>
                    </w:r>
                    <w:r w:rsidRPr="00376A85">
                      <w:rPr>
                        <w:rFonts w:ascii="Solomon Sans SemiBold" w:hAnsi="Solomon Sans SemiBold"/>
                        <w:sz w:val="18"/>
                        <w:szCs w:val="18"/>
                      </w:rPr>
                      <w:t>8117 3700</w:t>
                    </w:r>
                  </w:p>
                  <w:p w14:paraId="201885C1" w14:textId="77777777" w:rsidR="00D816E5" w:rsidRPr="003A609F" w:rsidRDefault="00D816E5" w:rsidP="00C36ABE">
                    <w:pPr>
                      <w:rPr>
                        <w:rFonts w:ascii="Solomon Sans Normal" w:hAnsi="Solomon Sans Normal"/>
                        <w:sz w:val="18"/>
                        <w:szCs w:val="18"/>
                      </w:rPr>
                    </w:pPr>
                    <w:r w:rsidRPr="003A609F">
                      <w:rPr>
                        <w:rFonts w:ascii="Solomon Sans Normal" w:hAnsi="Solomon Sans Normal"/>
                        <w:sz w:val="18"/>
                        <w:szCs w:val="18"/>
                      </w:rPr>
                      <w:t>F: 02 8117 3777</w:t>
                    </w:r>
                  </w:p>
                  <w:p w14:paraId="67CFFE99" w14:textId="77777777" w:rsidR="00D816E5" w:rsidRPr="003A609F" w:rsidRDefault="00D816E5" w:rsidP="00C36ABE">
                    <w:pPr>
                      <w:rPr>
                        <w:rFonts w:ascii="Solomon Sans Normal" w:hAnsi="Solomon Sans Normal"/>
                        <w:sz w:val="18"/>
                        <w:szCs w:val="18"/>
                      </w:rPr>
                    </w:pPr>
                    <w:r w:rsidRPr="003A609F">
                      <w:rPr>
                        <w:rFonts w:ascii="Solomon Sans Normal" w:hAnsi="Solomon Sans Normal"/>
                        <w:sz w:val="18"/>
                        <w:szCs w:val="18"/>
                      </w:rPr>
                      <w:t>E: tunsw@clc.net.au</w:t>
                    </w:r>
                  </w:p>
                  <w:p w14:paraId="31672A58" w14:textId="77777777" w:rsidR="00D816E5" w:rsidRPr="003A609F" w:rsidRDefault="00D816E5" w:rsidP="00C36ABE">
                    <w:pPr>
                      <w:rPr>
                        <w:rFonts w:ascii="Solomon Sans SemiBold" w:hAnsi="Solomon Sans SemiBold"/>
                        <w:sz w:val="18"/>
                        <w:szCs w:val="18"/>
                      </w:rPr>
                    </w:pPr>
                    <w:proofErr w:type="gramStart"/>
                    <w:r w:rsidRPr="003A609F">
                      <w:rPr>
                        <w:rFonts w:ascii="Solomon Sans SemiBold" w:hAnsi="Solomon Sans SemiBold"/>
                        <w:sz w:val="18"/>
                        <w:szCs w:val="18"/>
                      </w:rPr>
                      <w:t>tenantsunion.org.au</w:t>
                    </w:r>
                    <w:proofErr w:type="gramEnd"/>
                  </w:p>
                  <w:p w14:paraId="5DD047FC" w14:textId="77777777" w:rsidR="00D816E5" w:rsidRPr="003A609F" w:rsidRDefault="00D816E5" w:rsidP="00C36ABE">
                    <w:pPr>
                      <w:rPr>
                        <w:rFonts w:ascii="Solomon Sans Normal" w:hAnsi="Solomon Sans Normal"/>
                        <w:sz w:val="18"/>
                        <w:szCs w:val="18"/>
                      </w:rPr>
                    </w:pPr>
                    <w:proofErr w:type="gramStart"/>
                    <w:r w:rsidRPr="003A609F">
                      <w:rPr>
                        <w:rFonts w:ascii="Solomon Sans Normal" w:hAnsi="Solomon Sans Normal"/>
                        <w:sz w:val="18"/>
                        <w:szCs w:val="18"/>
                      </w:rPr>
                      <w:t>tenants.org.au</w:t>
                    </w:r>
                    <w:proofErr w:type="gramEnd"/>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F5"/>
    <w:multiLevelType w:val="singleLevel"/>
    <w:tmpl w:val="00000000"/>
    <w:lvl w:ilvl="0">
      <w:start w:val="1"/>
      <w:numFmt w:val="bullet"/>
      <w:lvlText w:val="•"/>
      <w:lvlJc w:val="left"/>
      <w:rPr>
        <w:rFonts w:ascii="Cambria" w:hAnsi="Cambria" w:cs="Cambria"/>
        <w:color w:val="000000"/>
        <w:sz w:val="20"/>
        <w:szCs w:val="20"/>
      </w:rPr>
    </w:lvl>
  </w:abstractNum>
  <w:abstractNum w:abstractNumId="2">
    <w:nsid w:val="051C2E38"/>
    <w:multiLevelType w:val="hybridMultilevel"/>
    <w:tmpl w:val="8E8A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B5EDD"/>
    <w:multiLevelType w:val="hybridMultilevel"/>
    <w:tmpl w:val="FCC82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2A66AC"/>
    <w:multiLevelType w:val="hybridMultilevel"/>
    <w:tmpl w:val="5456D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747D4C"/>
    <w:multiLevelType w:val="multilevel"/>
    <w:tmpl w:val="4886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B22F0D"/>
    <w:multiLevelType w:val="multilevel"/>
    <w:tmpl w:val="743E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C1527A"/>
    <w:multiLevelType w:val="hybridMultilevel"/>
    <w:tmpl w:val="CF72FA2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8">
    <w:nsid w:val="1B2F12A1"/>
    <w:multiLevelType w:val="hybridMultilevel"/>
    <w:tmpl w:val="3F7A8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663A2"/>
    <w:multiLevelType w:val="hybridMultilevel"/>
    <w:tmpl w:val="15F22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5E633F"/>
    <w:multiLevelType w:val="hybridMultilevel"/>
    <w:tmpl w:val="8C18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6D1ACC"/>
    <w:multiLevelType w:val="multilevel"/>
    <w:tmpl w:val="8C64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7B2A9D"/>
    <w:multiLevelType w:val="hybridMultilevel"/>
    <w:tmpl w:val="05A87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9C6DC7"/>
    <w:multiLevelType w:val="hybridMultilevel"/>
    <w:tmpl w:val="85B4D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78515EA"/>
    <w:multiLevelType w:val="hybridMultilevel"/>
    <w:tmpl w:val="B0008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A20305"/>
    <w:multiLevelType w:val="hybridMultilevel"/>
    <w:tmpl w:val="30407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F423DA"/>
    <w:multiLevelType w:val="hybridMultilevel"/>
    <w:tmpl w:val="26AE63F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A47018B"/>
    <w:multiLevelType w:val="hybridMultilevel"/>
    <w:tmpl w:val="A964F8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nsid w:val="3E4F186B"/>
    <w:multiLevelType w:val="hybridMultilevel"/>
    <w:tmpl w:val="E932A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46380D"/>
    <w:multiLevelType w:val="hybridMultilevel"/>
    <w:tmpl w:val="13306AF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4B610E8D"/>
    <w:multiLevelType w:val="hybridMultilevel"/>
    <w:tmpl w:val="D3FC0246"/>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4DE76EBD"/>
    <w:multiLevelType w:val="hybridMultilevel"/>
    <w:tmpl w:val="27544F8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nsid w:val="51D50D0B"/>
    <w:multiLevelType w:val="hybridMultilevel"/>
    <w:tmpl w:val="3DAC6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A72078"/>
    <w:multiLevelType w:val="hybridMultilevel"/>
    <w:tmpl w:val="C2E68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AE34A8"/>
    <w:multiLevelType w:val="hybridMultilevel"/>
    <w:tmpl w:val="B88EA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6A33A9"/>
    <w:multiLevelType w:val="hybridMultilevel"/>
    <w:tmpl w:val="54FE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1"/>
  </w:num>
  <w:num w:numId="5">
    <w:abstractNumId w:val="15"/>
  </w:num>
  <w:num w:numId="6">
    <w:abstractNumId w:val="4"/>
  </w:num>
  <w:num w:numId="7">
    <w:abstractNumId w:val="3"/>
  </w:num>
  <w:num w:numId="8">
    <w:abstractNumId w:val="2"/>
  </w:num>
  <w:num w:numId="9">
    <w:abstractNumId w:val="19"/>
  </w:num>
  <w:num w:numId="10">
    <w:abstractNumId w:val="20"/>
  </w:num>
  <w:num w:numId="11">
    <w:abstractNumId w:val="21"/>
  </w:num>
  <w:num w:numId="12">
    <w:abstractNumId w:val="24"/>
  </w:num>
  <w:num w:numId="13">
    <w:abstractNumId w:val="10"/>
  </w:num>
  <w:num w:numId="14">
    <w:abstractNumId w:val="23"/>
  </w:num>
  <w:num w:numId="15">
    <w:abstractNumId w:val="22"/>
  </w:num>
  <w:num w:numId="16">
    <w:abstractNumId w:val="1"/>
  </w:num>
  <w:num w:numId="17">
    <w:abstractNumId w:val="7"/>
  </w:num>
  <w:num w:numId="18">
    <w:abstractNumId w:val="18"/>
  </w:num>
  <w:num w:numId="19">
    <w:abstractNumId w:val="12"/>
  </w:num>
  <w:num w:numId="20">
    <w:abstractNumId w:val="14"/>
  </w:num>
  <w:num w:numId="21">
    <w:abstractNumId w:val="25"/>
  </w:num>
  <w:num w:numId="22">
    <w:abstractNumId w:val="13"/>
  </w:num>
  <w:num w:numId="23">
    <w:abstractNumId w:val="8"/>
  </w:num>
  <w:num w:numId="24">
    <w:abstractNumId w:val="17"/>
  </w:num>
  <w:num w:numId="25">
    <w:abstractNumId w:val="16"/>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attachedTemplate r:id="rId1"/>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CA0"/>
    <w:rsid w:val="00004919"/>
    <w:rsid w:val="00011503"/>
    <w:rsid w:val="00011D7A"/>
    <w:rsid w:val="00013590"/>
    <w:rsid w:val="000145B1"/>
    <w:rsid w:val="00021AC3"/>
    <w:rsid w:val="00024FB1"/>
    <w:rsid w:val="00025C0F"/>
    <w:rsid w:val="00025EE5"/>
    <w:rsid w:val="00031F4A"/>
    <w:rsid w:val="00031FB5"/>
    <w:rsid w:val="00041070"/>
    <w:rsid w:val="00041D10"/>
    <w:rsid w:val="0005102D"/>
    <w:rsid w:val="000514BD"/>
    <w:rsid w:val="00051DAA"/>
    <w:rsid w:val="000712E2"/>
    <w:rsid w:val="0007239C"/>
    <w:rsid w:val="000746CF"/>
    <w:rsid w:val="00081FCE"/>
    <w:rsid w:val="00083958"/>
    <w:rsid w:val="000863D0"/>
    <w:rsid w:val="0008647D"/>
    <w:rsid w:val="00090572"/>
    <w:rsid w:val="0009106E"/>
    <w:rsid w:val="0009411E"/>
    <w:rsid w:val="00095252"/>
    <w:rsid w:val="000A3876"/>
    <w:rsid w:val="000A6D94"/>
    <w:rsid w:val="000B0813"/>
    <w:rsid w:val="000B2B01"/>
    <w:rsid w:val="000C01B7"/>
    <w:rsid w:val="000C4C3D"/>
    <w:rsid w:val="000C4C9E"/>
    <w:rsid w:val="000D33F3"/>
    <w:rsid w:val="000E264D"/>
    <w:rsid w:val="000E56A4"/>
    <w:rsid w:val="000F774A"/>
    <w:rsid w:val="001076F4"/>
    <w:rsid w:val="00110DF9"/>
    <w:rsid w:val="00114918"/>
    <w:rsid w:val="001257DB"/>
    <w:rsid w:val="00133C03"/>
    <w:rsid w:val="00136085"/>
    <w:rsid w:val="00137036"/>
    <w:rsid w:val="00141151"/>
    <w:rsid w:val="001413C9"/>
    <w:rsid w:val="00147615"/>
    <w:rsid w:val="001515E1"/>
    <w:rsid w:val="0016082C"/>
    <w:rsid w:val="0016144B"/>
    <w:rsid w:val="00161A32"/>
    <w:rsid w:val="001736EF"/>
    <w:rsid w:val="00181623"/>
    <w:rsid w:val="001927AE"/>
    <w:rsid w:val="001A0203"/>
    <w:rsid w:val="001A7597"/>
    <w:rsid w:val="001B1CA4"/>
    <w:rsid w:val="001B4D8A"/>
    <w:rsid w:val="001C4DD1"/>
    <w:rsid w:val="001D1039"/>
    <w:rsid w:val="001D6129"/>
    <w:rsid w:val="001F51E3"/>
    <w:rsid w:val="002040CF"/>
    <w:rsid w:val="002109EC"/>
    <w:rsid w:val="002138E6"/>
    <w:rsid w:val="00214712"/>
    <w:rsid w:val="00215C37"/>
    <w:rsid w:val="0021757C"/>
    <w:rsid w:val="00226304"/>
    <w:rsid w:val="00230D25"/>
    <w:rsid w:val="00235671"/>
    <w:rsid w:val="002423AD"/>
    <w:rsid w:val="002435D4"/>
    <w:rsid w:val="00250830"/>
    <w:rsid w:val="002531D9"/>
    <w:rsid w:val="00254F31"/>
    <w:rsid w:val="00255854"/>
    <w:rsid w:val="002649D9"/>
    <w:rsid w:val="002657E8"/>
    <w:rsid w:val="002673FE"/>
    <w:rsid w:val="002731B3"/>
    <w:rsid w:val="00275EE0"/>
    <w:rsid w:val="0028133E"/>
    <w:rsid w:val="002828D9"/>
    <w:rsid w:val="0029219C"/>
    <w:rsid w:val="002921FE"/>
    <w:rsid w:val="0029268E"/>
    <w:rsid w:val="00292FF7"/>
    <w:rsid w:val="002976EB"/>
    <w:rsid w:val="002B165C"/>
    <w:rsid w:val="002B6F7A"/>
    <w:rsid w:val="002C50A3"/>
    <w:rsid w:val="002E1DA8"/>
    <w:rsid w:val="002E2200"/>
    <w:rsid w:val="002E7754"/>
    <w:rsid w:val="002F55AA"/>
    <w:rsid w:val="002F7536"/>
    <w:rsid w:val="00301091"/>
    <w:rsid w:val="00301ECA"/>
    <w:rsid w:val="0031035A"/>
    <w:rsid w:val="003107BA"/>
    <w:rsid w:val="00311078"/>
    <w:rsid w:val="00317695"/>
    <w:rsid w:val="00321899"/>
    <w:rsid w:val="0033225C"/>
    <w:rsid w:val="00336D39"/>
    <w:rsid w:val="003370FD"/>
    <w:rsid w:val="003502C1"/>
    <w:rsid w:val="00350454"/>
    <w:rsid w:val="003538C4"/>
    <w:rsid w:val="0035616E"/>
    <w:rsid w:val="00356D8E"/>
    <w:rsid w:val="00356DB1"/>
    <w:rsid w:val="00362C7A"/>
    <w:rsid w:val="00363C98"/>
    <w:rsid w:val="00371DE9"/>
    <w:rsid w:val="003739AB"/>
    <w:rsid w:val="00376A85"/>
    <w:rsid w:val="00382366"/>
    <w:rsid w:val="00386D68"/>
    <w:rsid w:val="00387054"/>
    <w:rsid w:val="00391542"/>
    <w:rsid w:val="00397B6A"/>
    <w:rsid w:val="003A2707"/>
    <w:rsid w:val="003A50D3"/>
    <w:rsid w:val="003A609F"/>
    <w:rsid w:val="003A7E6B"/>
    <w:rsid w:val="003B631F"/>
    <w:rsid w:val="003C2CB3"/>
    <w:rsid w:val="003C420D"/>
    <w:rsid w:val="003D03A5"/>
    <w:rsid w:val="003D1282"/>
    <w:rsid w:val="003D2A0B"/>
    <w:rsid w:val="003E07AF"/>
    <w:rsid w:val="003E3D68"/>
    <w:rsid w:val="003E5E4D"/>
    <w:rsid w:val="00413ABD"/>
    <w:rsid w:val="004305D2"/>
    <w:rsid w:val="0043061F"/>
    <w:rsid w:val="004344B7"/>
    <w:rsid w:val="00434782"/>
    <w:rsid w:val="00446F51"/>
    <w:rsid w:val="00453C2A"/>
    <w:rsid w:val="00454996"/>
    <w:rsid w:val="004552BF"/>
    <w:rsid w:val="004626F8"/>
    <w:rsid w:val="00462960"/>
    <w:rsid w:val="00467597"/>
    <w:rsid w:val="0047326C"/>
    <w:rsid w:val="00474846"/>
    <w:rsid w:val="00477AD8"/>
    <w:rsid w:val="0048097C"/>
    <w:rsid w:val="00483C57"/>
    <w:rsid w:val="00486701"/>
    <w:rsid w:val="00494D45"/>
    <w:rsid w:val="00496E07"/>
    <w:rsid w:val="0049702D"/>
    <w:rsid w:val="004974F8"/>
    <w:rsid w:val="004A75BB"/>
    <w:rsid w:val="004B0D15"/>
    <w:rsid w:val="004B4591"/>
    <w:rsid w:val="004C0552"/>
    <w:rsid w:val="004E05BC"/>
    <w:rsid w:val="004E164A"/>
    <w:rsid w:val="004E36A7"/>
    <w:rsid w:val="004E5962"/>
    <w:rsid w:val="0050164A"/>
    <w:rsid w:val="005029BE"/>
    <w:rsid w:val="0051365C"/>
    <w:rsid w:val="00516E15"/>
    <w:rsid w:val="00527A96"/>
    <w:rsid w:val="0054019E"/>
    <w:rsid w:val="0054230E"/>
    <w:rsid w:val="00544115"/>
    <w:rsid w:val="00551044"/>
    <w:rsid w:val="00564C42"/>
    <w:rsid w:val="0057130E"/>
    <w:rsid w:val="00575A32"/>
    <w:rsid w:val="00586005"/>
    <w:rsid w:val="005A6F97"/>
    <w:rsid w:val="005B01E7"/>
    <w:rsid w:val="005B5669"/>
    <w:rsid w:val="005B7B4A"/>
    <w:rsid w:val="005B7CD5"/>
    <w:rsid w:val="005C2B0B"/>
    <w:rsid w:val="005D7ED1"/>
    <w:rsid w:val="005E26CF"/>
    <w:rsid w:val="005E6AAB"/>
    <w:rsid w:val="005F6A91"/>
    <w:rsid w:val="005F799D"/>
    <w:rsid w:val="00600FAE"/>
    <w:rsid w:val="00604D37"/>
    <w:rsid w:val="00607BDC"/>
    <w:rsid w:val="00614EB1"/>
    <w:rsid w:val="00616FEB"/>
    <w:rsid w:val="0061746E"/>
    <w:rsid w:val="00620AD1"/>
    <w:rsid w:val="00623CF6"/>
    <w:rsid w:val="00623E03"/>
    <w:rsid w:val="00627BB4"/>
    <w:rsid w:val="00633A33"/>
    <w:rsid w:val="00636F66"/>
    <w:rsid w:val="00641295"/>
    <w:rsid w:val="006417D6"/>
    <w:rsid w:val="006438D7"/>
    <w:rsid w:val="00666481"/>
    <w:rsid w:val="0068462A"/>
    <w:rsid w:val="00693AE6"/>
    <w:rsid w:val="006A262C"/>
    <w:rsid w:val="006B27A4"/>
    <w:rsid w:val="006B28BC"/>
    <w:rsid w:val="006B5B3B"/>
    <w:rsid w:val="006C368A"/>
    <w:rsid w:val="006C392F"/>
    <w:rsid w:val="006C4735"/>
    <w:rsid w:val="006C64A0"/>
    <w:rsid w:val="006D1F18"/>
    <w:rsid w:val="006E054F"/>
    <w:rsid w:val="006E24DE"/>
    <w:rsid w:val="006E3475"/>
    <w:rsid w:val="006F01F3"/>
    <w:rsid w:val="006F1D7A"/>
    <w:rsid w:val="007004D6"/>
    <w:rsid w:val="00703999"/>
    <w:rsid w:val="00705216"/>
    <w:rsid w:val="00706B55"/>
    <w:rsid w:val="00707B6A"/>
    <w:rsid w:val="00711A31"/>
    <w:rsid w:val="00716187"/>
    <w:rsid w:val="007220E0"/>
    <w:rsid w:val="00722F4A"/>
    <w:rsid w:val="00725F2A"/>
    <w:rsid w:val="00750623"/>
    <w:rsid w:val="00756C2B"/>
    <w:rsid w:val="00760CD5"/>
    <w:rsid w:val="00767291"/>
    <w:rsid w:val="00767F81"/>
    <w:rsid w:val="007739D6"/>
    <w:rsid w:val="00781940"/>
    <w:rsid w:val="00781AE9"/>
    <w:rsid w:val="00792CDB"/>
    <w:rsid w:val="007A24D0"/>
    <w:rsid w:val="007A266D"/>
    <w:rsid w:val="007B5192"/>
    <w:rsid w:val="007B6623"/>
    <w:rsid w:val="007D29D0"/>
    <w:rsid w:val="007D2E06"/>
    <w:rsid w:val="007E4616"/>
    <w:rsid w:val="008054B0"/>
    <w:rsid w:val="008078C0"/>
    <w:rsid w:val="00810331"/>
    <w:rsid w:val="00813CF4"/>
    <w:rsid w:val="00817703"/>
    <w:rsid w:val="00817A7F"/>
    <w:rsid w:val="008301CF"/>
    <w:rsid w:val="008306BE"/>
    <w:rsid w:val="00832E90"/>
    <w:rsid w:val="00834804"/>
    <w:rsid w:val="0083560B"/>
    <w:rsid w:val="008402E6"/>
    <w:rsid w:val="008429AF"/>
    <w:rsid w:val="00854BB6"/>
    <w:rsid w:val="00864C57"/>
    <w:rsid w:val="00866962"/>
    <w:rsid w:val="00872FAF"/>
    <w:rsid w:val="00876973"/>
    <w:rsid w:val="008812A1"/>
    <w:rsid w:val="00884501"/>
    <w:rsid w:val="008856C1"/>
    <w:rsid w:val="00885DA9"/>
    <w:rsid w:val="008900FB"/>
    <w:rsid w:val="0089085E"/>
    <w:rsid w:val="00890D0C"/>
    <w:rsid w:val="0089481A"/>
    <w:rsid w:val="00895712"/>
    <w:rsid w:val="008967CC"/>
    <w:rsid w:val="008979E4"/>
    <w:rsid w:val="008A1651"/>
    <w:rsid w:val="008A3163"/>
    <w:rsid w:val="008A4F20"/>
    <w:rsid w:val="008B0EFB"/>
    <w:rsid w:val="008C4E58"/>
    <w:rsid w:val="008D1033"/>
    <w:rsid w:val="008D2B77"/>
    <w:rsid w:val="008D4D13"/>
    <w:rsid w:val="008E3890"/>
    <w:rsid w:val="008E5E06"/>
    <w:rsid w:val="00904B2D"/>
    <w:rsid w:val="009056FA"/>
    <w:rsid w:val="009100A3"/>
    <w:rsid w:val="0091088C"/>
    <w:rsid w:val="009118E7"/>
    <w:rsid w:val="009123B7"/>
    <w:rsid w:val="00912530"/>
    <w:rsid w:val="009244DE"/>
    <w:rsid w:val="009264E1"/>
    <w:rsid w:val="00927F9C"/>
    <w:rsid w:val="0093149B"/>
    <w:rsid w:val="00937CAF"/>
    <w:rsid w:val="009404A5"/>
    <w:rsid w:val="009429A1"/>
    <w:rsid w:val="0094625D"/>
    <w:rsid w:val="00947C49"/>
    <w:rsid w:val="00961115"/>
    <w:rsid w:val="009622F6"/>
    <w:rsid w:val="00963B2C"/>
    <w:rsid w:val="009657C3"/>
    <w:rsid w:val="00970919"/>
    <w:rsid w:val="0098308D"/>
    <w:rsid w:val="00993745"/>
    <w:rsid w:val="009A6211"/>
    <w:rsid w:val="009B30FF"/>
    <w:rsid w:val="009B3CA0"/>
    <w:rsid w:val="009B7442"/>
    <w:rsid w:val="009C6589"/>
    <w:rsid w:val="009C6FDD"/>
    <w:rsid w:val="009D5F54"/>
    <w:rsid w:val="009E602D"/>
    <w:rsid w:val="009F4F35"/>
    <w:rsid w:val="009F5CF8"/>
    <w:rsid w:val="009F7909"/>
    <w:rsid w:val="00A01239"/>
    <w:rsid w:val="00A017F2"/>
    <w:rsid w:val="00A0371E"/>
    <w:rsid w:val="00A16815"/>
    <w:rsid w:val="00A16B11"/>
    <w:rsid w:val="00A16CBF"/>
    <w:rsid w:val="00A17811"/>
    <w:rsid w:val="00A228A3"/>
    <w:rsid w:val="00A22BA6"/>
    <w:rsid w:val="00A255FF"/>
    <w:rsid w:val="00A267AC"/>
    <w:rsid w:val="00A3544C"/>
    <w:rsid w:val="00A357BC"/>
    <w:rsid w:val="00A40786"/>
    <w:rsid w:val="00A41003"/>
    <w:rsid w:val="00A42783"/>
    <w:rsid w:val="00A60942"/>
    <w:rsid w:val="00A61A52"/>
    <w:rsid w:val="00A624AA"/>
    <w:rsid w:val="00A65F57"/>
    <w:rsid w:val="00A66364"/>
    <w:rsid w:val="00A716BE"/>
    <w:rsid w:val="00A80EDB"/>
    <w:rsid w:val="00A8796B"/>
    <w:rsid w:val="00A90D2E"/>
    <w:rsid w:val="00A91CF2"/>
    <w:rsid w:val="00A938C1"/>
    <w:rsid w:val="00AA1CBF"/>
    <w:rsid w:val="00AA789D"/>
    <w:rsid w:val="00AB0BA7"/>
    <w:rsid w:val="00AB3DD3"/>
    <w:rsid w:val="00AB6339"/>
    <w:rsid w:val="00AB6A47"/>
    <w:rsid w:val="00AB74A6"/>
    <w:rsid w:val="00AB74BF"/>
    <w:rsid w:val="00AC0EAF"/>
    <w:rsid w:val="00AC4A04"/>
    <w:rsid w:val="00AC5016"/>
    <w:rsid w:val="00AC7758"/>
    <w:rsid w:val="00AD313C"/>
    <w:rsid w:val="00AD65C5"/>
    <w:rsid w:val="00AD6E50"/>
    <w:rsid w:val="00AE35DE"/>
    <w:rsid w:val="00AF1A7C"/>
    <w:rsid w:val="00AF24FA"/>
    <w:rsid w:val="00B04015"/>
    <w:rsid w:val="00B06AE0"/>
    <w:rsid w:val="00B169DF"/>
    <w:rsid w:val="00B17207"/>
    <w:rsid w:val="00B26FDB"/>
    <w:rsid w:val="00B3043B"/>
    <w:rsid w:val="00B363A9"/>
    <w:rsid w:val="00B365C2"/>
    <w:rsid w:val="00B37028"/>
    <w:rsid w:val="00B6441F"/>
    <w:rsid w:val="00B73858"/>
    <w:rsid w:val="00B7612A"/>
    <w:rsid w:val="00B771F5"/>
    <w:rsid w:val="00B77918"/>
    <w:rsid w:val="00B859FF"/>
    <w:rsid w:val="00B919DB"/>
    <w:rsid w:val="00BA0F25"/>
    <w:rsid w:val="00BA1CFE"/>
    <w:rsid w:val="00BA49E1"/>
    <w:rsid w:val="00BB5FDC"/>
    <w:rsid w:val="00BC31EC"/>
    <w:rsid w:val="00BC3C7D"/>
    <w:rsid w:val="00BC4DC3"/>
    <w:rsid w:val="00BC5086"/>
    <w:rsid w:val="00BD17BE"/>
    <w:rsid w:val="00BD35E8"/>
    <w:rsid w:val="00BD3EE5"/>
    <w:rsid w:val="00BD405A"/>
    <w:rsid w:val="00BD6485"/>
    <w:rsid w:val="00BE2495"/>
    <w:rsid w:val="00BF74D8"/>
    <w:rsid w:val="00C060D0"/>
    <w:rsid w:val="00C06A40"/>
    <w:rsid w:val="00C13F40"/>
    <w:rsid w:val="00C17829"/>
    <w:rsid w:val="00C2109D"/>
    <w:rsid w:val="00C21FEA"/>
    <w:rsid w:val="00C237A3"/>
    <w:rsid w:val="00C2551F"/>
    <w:rsid w:val="00C308A2"/>
    <w:rsid w:val="00C31D6A"/>
    <w:rsid w:val="00C3407E"/>
    <w:rsid w:val="00C34DA9"/>
    <w:rsid w:val="00C34DDF"/>
    <w:rsid w:val="00C36ABE"/>
    <w:rsid w:val="00C42E2B"/>
    <w:rsid w:val="00C44772"/>
    <w:rsid w:val="00C4645F"/>
    <w:rsid w:val="00C52695"/>
    <w:rsid w:val="00C53473"/>
    <w:rsid w:val="00C53572"/>
    <w:rsid w:val="00C640C6"/>
    <w:rsid w:val="00C65ED0"/>
    <w:rsid w:val="00C66A13"/>
    <w:rsid w:val="00C827DB"/>
    <w:rsid w:val="00C83F33"/>
    <w:rsid w:val="00C965B8"/>
    <w:rsid w:val="00CA1EEF"/>
    <w:rsid w:val="00CA672B"/>
    <w:rsid w:val="00CA67C7"/>
    <w:rsid w:val="00CA7AC8"/>
    <w:rsid w:val="00CB0F92"/>
    <w:rsid w:val="00CB247F"/>
    <w:rsid w:val="00CB3699"/>
    <w:rsid w:val="00CC0A22"/>
    <w:rsid w:val="00CC0EF8"/>
    <w:rsid w:val="00CC50E7"/>
    <w:rsid w:val="00CC73D3"/>
    <w:rsid w:val="00CD190B"/>
    <w:rsid w:val="00CD53C8"/>
    <w:rsid w:val="00CE0CBC"/>
    <w:rsid w:val="00CE10AD"/>
    <w:rsid w:val="00CE26FF"/>
    <w:rsid w:val="00CF4538"/>
    <w:rsid w:val="00D02B0D"/>
    <w:rsid w:val="00D0302E"/>
    <w:rsid w:val="00D1648D"/>
    <w:rsid w:val="00D23F19"/>
    <w:rsid w:val="00D33211"/>
    <w:rsid w:val="00D418B4"/>
    <w:rsid w:val="00D46750"/>
    <w:rsid w:val="00D564D3"/>
    <w:rsid w:val="00D727FB"/>
    <w:rsid w:val="00D80534"/>
    <w:rsid w:val="00D816E5"/>
    <w:rsid w:val="00D86E84"/>
    <w:rsid w:val="00D94681"/>
    <w:rsid w:val="00D94E4B"/>
    <w:rsid w:val="00DA2515"/>
    <w:rsid w:val="00DA4D8D"/>
    <w:rsid w:val="00DB7739"/>
    <w:rsid w:val="00DC31DE"/>
    <w:rsid w:val="00DC3BF9"/>
    <w:rsid w:val="00DC5B6E"/>
    <w:rsid w:val="00DD3ED4"/>
    <w:rsid w:val="00DD4F77"/>
    <w:rsid w:val="00DD589D"/>
    <w:rsid w:val="00DE221D"/>
    <w:rsid w:val="00DE5151"/>
    <w:rsid w:val="00E0147D"/>
    <w:rsid w:val="00E01D9E"/>
    <w:rsid w:val="00E11BFC"/>
    <w:rsid w:val="00E12873"/>
    <w:rsid w:val="00E1395F"/>
    <w:rsid w:val="00E15FA2"/>
    <w:rsid w:val="00E174D3"/>
    <w:rsid w:val="00E377B2"/>
    <w:rsid w:val="00E379A6"/>
    <w:rsid w:val="00E430FF"/>
    <w:rsid w:val="00E51EE5"/>
    <w:rsid w:val="00E60478"/>
    <w:rsid w:val="00E631FA"/>
    <w:rsid w:val="00E703E6"/>
    <w:rsid w:val="00E763D6"/>
    <w:rsid w:val="00E80C20"/>
    <w:rsid w:val="00E82911"/>
    <w:rsid w:val="00EA0267"/>
    <w:rsid w:val="00EA0B76"/>
    <w:rsid w:val="00EC620F"/>
    <w:rsid w:val="00ED15E6"/>
    <w:rsid w:val="00ED51DA"/>
    <w:rsid w:val="00EE2374"/>
    <w:rsid w:val="00EE4979"/>
    <w:rsid w:val="00EE5CAE"/>
    <w:rsid w:val="00F07F89"/>
    <w:rsid w:val="00F13C53"/>
    <w:rsid w:val="00F2262E"/>
    <w:rsid w:val="00F241BD"/>
    <w:rsid w:val="00F251AE"/>
    <w:rsid w:val="00F2728C"/>
    <w:rsid w:val="00F2770F"/>
    <w:rsid w:val="00F366EE"/>
    <w:rsid w:val="00F3684B"/>
    <w:rsid w:val="00F3732F"/>
    <w:rsid w:val="00F37D17"/>
    <w:rsid w:val="00F43674"/>
    <w:rsid w:val="00F45750"/>
    <w:rsid w:val="00F528B6"/>
    <w:rsid w:val="00F56B33"/>
    <w:rsid w:val="00F622D6"/>
    <w:rsid w:val="00F809A4"/>
    <w:rsid w:val="00F829CA"/>
    <w:rsid w:val="00F82FFF"/>
    <w:rsid w:val="00F85BD5"/>
    <w:rsid w:val="00F86AF6"/>
    <w:rsid w:val="00F93394"/>
    <w:rsid w:val="00FB5DEE"/>
    <w:rsid w:val="00FB63E1"/>
    <w:rsid w:val="00FB63F0"/>
    <w:rsid w:val="00FB77FB"/>
    <w:rsid w:val="00FC1F0F"/>
    <w:rsid w:val="00FC2201"/>
    <w:rsid w:val="00FC32C1"/>
    <w:rsid w:val="00FC3865"/>
    <w:rsid w:val="00FD3570"/>
    <w:rsid w:val="00FD47E3"/>
    <w:rsid w:val="00FD4CF2"/>
    <w:rsid w:val="00FE729D"/>
    <w:rsid w:val="00FF0D68"/>
    <w:rsid w:val="00FF6825"/>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D379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CA0"/>
    <w:rPr>
      <w:lang w:val="en-US"/>
    </w:rPr>
  </w:style>
  <w:style w:type="paragraph" w:styleId="Heading1">
    <w:name w:val="heading 1"/>
    <w:basedOn w:val="Normal"/>
    <w:next w:val="Normal"/>
    <w:link w:val="Heading1Char"/>
    <w:uiPriority w:val="9"/>
    <w:qFormat/>
    <w:rsid w:val="00CE26F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Heading 2 - new page"/>
    <w:basedOn w:val="Normal"/>
    <w:next w:val="Normal"/>
    <w:link w:val="Heading2Char"/>
    <w:uiPriority w:val="99"/>
    <w:unhideWhenUsed/>
    <w:qFormat/>
    <w:rsid w:val="00CE26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9709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10A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7091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418B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6A85"/>
    <w:pPr>
      <w:tabs>
        <w:tab w:val="center" w:pos="4320"/>
        <w:tab w:val="right" w:pos="8640"/>
      </w:tabs>
    </w:pPr>
  </w:style>
  <w:style w:type="character" w:customStyle="1" w:styleId="HeaderChar">
    <w:name w:val="Header Char"/>
    <w:basedOn w:val="DefaultParagraphFont"/>
    <w:link w:val="Header"/>
    <w:uiPriority w:val="99"/>
    <w:rsid w:val="00376A85"/>
  </w:style>
  <w:style w:type="paragraph" w:styleId="Footer">
    <w:name w:val="footer"/>
    <w:basedOn w:val="Normal"/>
    <w:link w:val="FooterChar"/>
    <w:uiPriority w:val="99"/>
    <w:unhideWhenUsed/>
    <w:rsid w:val="00376A85"/>
    <w:pPr>
      <w:tabs>
        <w:tab w:val="center" w:pos="4320"/>
        <w:tab w:val="right" w:pos="8640"/>
      </w:tabs>
    </w:pPr>
  </w:style>
  <w:style w:type="character" w:customStyle="1" w:styleId="FooterChar">
    <w:name w:val="Footer Char"/>
    <w:basedOn w:val="DefaultParagraphFont"/>
    <w:link w:val="Footer"/>
    <w:uiPriority w:val="99"/>
    <w:rsid w:val="00376A85"/>
  </w:style>
  <w:style w:type="paragraph" w:styleId="BalloonText">
    <w:name w:val="Balloon Text"/>
    <w:basedOn w:val="Normal"/>
    <w:link w:val="BalloonTextChar"/>
    <w:uiPriority w:val="99"/>
    <w:semiHidden/>
    <w:unhideWhenUsed/>
    <w:rsid w:val="00376A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6A85"/>
    <w:rPr>
      <w:rFonts w:ascii="Lucida Grande" w:hAnsi="Lucida Grande" w:cs="Lucida Grande"/>
      <w:sz w:val="18"/>
      <w:szCs w:val="18"/>
    </w:rPr>
  </w:style>
  <w:style w:type="character" w:styleId="Hyperlink">
    <w:name w:val="Hyperlink"/>
    <w:basedOn w:val="DefaultParagraphFont"/>
    <w:uiPriority w:val="99"/>
    <w:unhideWhenUsed/>
    <w:rsid w:val="003A609F"/>
    <w:rPr>
      <w:color w:val="0000FF" w:themeColor="hyperlink"/>
      <w:u w:val="single"/>
    </w:rPr>
  </w:style>
  <w:style w:type="character" w:customStyle="1" w:styleId="Heading1Char">
    <w:name w:val="Heading 1 Char"/>
    <w:basedOn w:val="DefaultParagraphFont"/>
    <w:link w:val="Heading1"/>
    <w:uiPriority w:val="9"/>
    <w:rsid w:val="00CE26FF"/>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aliases w:val="Heading 2 - new page Char"/>
    <w:basedOn w:val="DefaultParagraphFont"/>
    <w:link w:val="Heading2"/>
    <w:uiPriority w:val="99"/>
    <w:rsid w:val="00CE26FF"/>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9"/>
    <w:rsid w:val="00970919"/>
    <w:rPr>
      <w:rFonts w:asciiTheme="majorHAnsi" w:eastAsiaTheme="majorEastAsia" w:hAnsiTheme="majorHAnsi" w:cstheme="majorBidi"/>
      <w:b/>
      <w:bCs/>
      <w:color w:val="4F81BD" w:themeColor="accent1"/>
      <w:lang w:val="en-US"/>
    </w:rPr>
  </w:style>
  <w:style w:type="character" w:customStyle="1" w:styleId="Heading5Char">
    <w:name w:val="Heading 5 Char"/>
    <w:basedOn w:val="DefaultParagraphFont"/>
    <w:link w:val="Heading5"/>
    <w:uiPriority w:val="9"/>
    <w:rsid w:val="00970919"/>
    <w:rPr>
      <w:rFonts w:asciiTheme="majorHAnsi" w:eastAsiaTheme="majorEastAsia" w:hAnsiTheme="majorHAnsi" w:cstheme="majorBidi"/>
      <w:color w:val="243F60" w:themeColor="accent1" w:themeShade="7F"/>
      <w:lang w:val="en-US"/>
    </w:rPr>
  </w:style>
  <w:style w:type="table" w:styleId="TableGrid">
    <w:name w:val="Table Grid"/>
    <w:basedOn w:val="TableNormal"/>
    <w:rsid w:val="00970919"/>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970919"/>
    <w:rPr>
      <w:rFonts w:ascii="Palatino" w:eastAsia="Times" w:hAnsi="Palatino" w:cs="Times New Roman"/>
      <w:lang w:val="en-AU"/>
    </w:rPr>
  </w:style>
  <w:style w:type="character" w:customStyle="1" w:styleId="FootnoteTextChar">
    <w:name w:val="Footnote Text Char"/>
    <w:basedOn w:val="DefaultParagraphFont"/>
    <w:link w:val="FootnoteText"/>
    <w:rsid w:val="00970919"/>
    <w:rPr>
      <w:rFonts w:ascii="Palatino" w:eastAsia="Times" w:hAnsi="Palatino" w:cs="Times New Roman"/>
    </w:rPr>
  </w:style>
  <w:style w:type="character" w:styleId="FootnoteReference">
    <w:name w:val="footnote reference"/>
    <w:basedOn w:val="DefaultParagraphFont"/>
    <w:rsid w:val="00970919"/>
    <w:rPr>
      <w:vertAlign w:val="superscript"/>
    </w:rPr>
  </w:style>
  <w:style w:type="table" w:styleId="LightGrid-Accent1">
    <w:name w:val="Light Grid Accent 1"/>
    <w:basedOn w:val="TableNormal"/>
    <w:rsid w:val="00B7791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4Char">
    <w:name w:val="Heading 4 Char"/>
    <w:basedOn w:val="DefaultParagraphFont"/>
    <w:link w:val="Heading4"/>
    <w:uiPriority w:val="9"/>
    <w:rsid w:val="00CE10AD"/>
    <w:rPr>
      <w:rFonts w:asciiTheme="majorHAnsi" w:eastAsiaTheme="majorEastAsia" w:hAnsiTheme="majorHAnsi" w:cstheme="majorBidi"/>
      <w:b/>
      <w:bCs/>
      <w:i/>
      <w:iCs/>
      <w:color w:val="4F81BD" w:themeColor="accent1"/>
      <w:lang w:val="en-US"/>
    </w:rPr>
  </w:style>
  <w:style w:type="paragraph" w:styleId="ListParagraph">
    <w:name w:val="List Paragraph"/>
    <w:basedOn w:val="Normal"/>
    <w:qFormat/>
    <w:rsid w:val="00544115"/>
    <w:pPr>
      <w:ind w:left="720"/>
      <w:contextualSpacing/>
    </w:pPr>
  </w:style>
  <w:style w:type="character" w:customStyle="1" w:styleId="Heading6Char">
    <w:name w:val="Heading 6 Char"/>
    <w:basedOn w:val="DefaultParagraphFont"/>
    <w:link w:val="Heading6"/>
    <w:uiPriority w:val="9"/>
    <w:rsid w:val="00D418B4"/>
    <w:rPr>
      <w:rFonts w:asciiTheme="majorHAnsi" w:eastAsiaTheme="majorEastAsia" w:hAnsiTheme="majorHAnsi" w:cstheme="majorBidi"/>
      <w:i/>
      <w:iCs/>
      <w:color w:val="243F60" w:themeColor="accent1" w:themeShade="7F"/>
      <w:lang w:val="en-US"/>
    </w:rPr>
  </w:style>
  <w:style w:type="paragraph" w:styleId="NoSpacing">
    <w:name w:val="No Spacing"/>
    <w:uiPriority w:val="1"/>
    <w:qFormat/>
    <w:rsid w:val="00E15FA2"/>
    <w:rPr>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CA0"/>
    <w:rPr>
      <w:lang w:val="en-US"/>
    </w:rPr>
  </w:style>
  <w:style w:type="paragraph" w:styleId="Heading1">
    <w:name w:val="heading 1"/>
    <w:basedOn w:val="Normal"/>
    <w:next w:val="Normal"/>
    <w:link w:val="Heading1Char"/>
    <w:uiPriority w:val="9"/>
    <w:qFormat/>
    <w:rsid w:val="00CE26F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Heading 2 - new page"/>
    <w:basedOn w:val="Normal"/>
    <w:next w:val="Normal"/>
    <w:link w:val="Heading2Char"/>
    <w:uiPriority w:val="99"/>
    <w:unhideWhenUsed/>
    <w:qFormat/>
    <w:rsid w:val="00CE26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9709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10A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70919"/>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418B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6A85"/>
    <w:pPr>
      <w:tabs>
        <w:tab w:val="center" w:pos="4320"/>
        <w:tab w:val="right" w:pos="8640"/>
      </w:tabs>
    </w:pPr>
  </w:style>
  <w:style w:type="character" w:customStyle="1" w:styleId="HeaderChar">
    <w:name w:val="Header Char"/>
    <w:basedOn w:val="DefaultParagraphFont"/>
    <w:link w:val="Header"/>
    <w:uiPriority w:val="99"/>
    <w:rsid w:val="00376A85"/>
  </w:style>
  <w:style w:type="paragraph" w:styleId="Footer">
    <w:name w:val="footer"/>
    <w:basedOn w:val="Normal"/>
    <w:link w:val="FooterChar"/>
    <w:uiPriority w:val="99"/>
    <w:unhideWhenUsed/>
    <w:rsid w:val="00376A85"/>
    <w:pPr>
      <w:tabs>
        <w:tab w:val="center" w:pos="4320"/>
        <w:tab w:val="right" w:pos="8640"/>
      </w:tabs>
    </w:pPr>
  </w:style>
  <w:style w:type="character" w:customStyle="1" w:styleId="FooterChar">
    <w:name w:val="Footer Char"/>
    <w:basedOn w:val="DefaultParagraphFont"/>
    <w:link w:val="Footer"/>
    <w:uiPriority w:val="99"/>
    <w:rsid w:val="00376A85"/>
  </w:style>
  <w:style w:type="paragraph" w:styleId="BalloonText">
    <w:name w:val="Balloon Text"/>
    <w:basedOn w:val="Normal"/>
    <w:link w:val="BalloonTextChar"/>
    <w:uiPriority w:val="99"/>
    <w:semiHidden/>
    <w:unhideWhenUsed/>
    <w:rsid w:val="00376A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6A85"/>
    <w:rPr>
      <w:rFonts w:ascii="Lucida Grande" w:hAnsi="Lucida Grande" w:cs="Lucida Grande"/>
      <w:sz w:val="18"/>
      <w:szCs w:val="18"/>
    </w:rPr>
  </w:style>
  <w:style w:type="character" w:styleId="Hyperlink">
    <w:name w:val="Hyperlink"/>
    <w:basedOn w:val="DefaultParagraphFont"/>
    <w:uiPriority w:val="99"/>
    <w:unhideWhenUsed/>
    <w:rsid w:val="003A609F"/>
    <w:rPr>
      <w:color w:val="0000FF" w:themeColor="hyperlink"/>
      <w:u w:val="single"/>
    </w:rPr>
  </w:style>
  <w:style w:type="character" w:customStyle="1" w:styleId="Heading1Char">
    <w:name w:val="Heading 1 Char"/>
    <w:basedOn w:val="DefaultParagraphFont"/>
    <w:link w:val="Heading1"/>
    <w:uiPriority w:val="9"/>
    <w:rsid w:val="00CE26FF"/>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aliases w:val="Heading 2 - new page Char"/>
    <w:basedOn w:val="DefaultParagraphFont"/>
    <w:link w:val="Heading2"/>
    <w:uiPriority w:val="99"/>
    <w:rsid w:val="00CE26FF"/>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9"/>
    <w:rsid w:val="00970919"/>
    <w:rPr>
      <w:rFonts w:asciiTheme="majorHAnsi" w:eastAsiaTheme="majorEastAsia" w:hAnsiTheme="majorHAnsi" w:cstheme="majorBidi"/>
      <w:b/>
      <w:bCs/>
      <w:color w:val="4F81BD" w:themeColor="accent1"/>
      <w:lang w:val="en-US"/>
    </w:rPr>
  </w:style>
  <w:style w:type="character" w:customStyle="1" w:styleId="Heading5Char">
    <w:name w:val="Heading 5 Char"/>
    <w:basedOn w:val="DefaultParagraphFont"/>
    <w:link w:val="Heading5"/>
    <w:uiPriority w:val="9"/>
    <w:rsid w:val="00970919"/>
    <w:rPr>
      <w:rFonts w:asciiTheme="majorHAnsi" w:eastAsiaTheme="majorEastAsia" w:hAnsiTheme="majorHAnsi" w:cstheme="majorBidi"/>
      <w:color w:val="243F60" w:themeColor="accent1" w:themeShade="7F"/>
      <w:lang w:val="en-US"/>
    </w:rPr>
  </w:style>
  <w:style w:type="table" w:styleId="TableGrid">
    <w:name w:val="Table Grid"/>
    <w:basedOn w:val="TableNormal"/>
    <w:rsid w:val="00970919"/>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rsid w:val="00970919"/>
    <w:rPr>
      <w:rFonts w:ascii="Palatino" w:eastAsia="Times" w:hAnsi="Palatino" w:cs="Times New Roman"/>
      <w:lang w:val="en-AU"/>
    </w:rPr>
  </w:style>
  <w:style w:type="character" w:customStyle="1" w:styleId="FootnoteTextChar">
    <w:name w:val="Footnote Text Char"/>
    <w:basedOn w:val="DefaultParagraphFont"/>
    <w:link w:val="FootnoteText"/>
    <w:rsid w:val="00970919"/>
    <w:rPr>
      <w:rFonts w:ascii="Palatino" w:eastAsia="Times" w:hAnsi="Palatino" w:cs="Times New Roman"/>
    </w:rPr>
  </w:style>
  <w:style w:type="character" w:styleId="FootnoteReference">
    <w:name w:val="footnote reference"/>
    <w:basedOn w:val="DefaultParagraphFont"/>
    <w:rsid w:val="00970919"/>
    <w:rPr>
      <w:vertAlign w:val="superscript"/>
    </w:rPr>
  </w:style>
  <w:style w:type="table" w:styleId="LightGrid-Accent1">
    <w:name w:val="Light Grid Accent 1"/>
    <w:basedOn w:val="TableNormal"/>
    <w:rsid w:val="00B7791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4Char">
    <w:name w:val="Heading 4 Char"/>
    <w:basedOn w:val="DefaultParagraphFont"/>
    <w:link w:val="Heading4"/>
    <w:uiPriority w:val="9"/>
    <w:rsid w:val="00CE10AD"/>
    <w:rPr>
      <w:rFonts w:asciiTheme="majorHAnsi" w:eastAsiaTheme="majorEastAsia" w:hAnsiTheme="majorHAnsi" w:cstheme="majorBidi"/>
      <w:b/>
      <w:bCs/>
      <w:i/>
      <w:iCs/>
      <w:color w:val="4F81BD" w:themeColor="accent1"/>
      <w:lang w:val="en-US"/>
    </w:rPr>
  </w:style>
  <w:style w:type="paragraph" w:styleId="ListParagraph">
    <w:name w:val="List Paragraph"/>
    <w:basedOn w:val="Normal"/>
    <w:qFormat/>
    <w:rsid w:val="00544115"/>
    <w:pPr>
      <w:ind w:left="720"/>
      <w:contextualSpacing/>
    </w:pPr>
  </w:style>
  <w:style w:type="character" w:customStyle="1" w:styleId="Heading6Char">
    <w:name w:val="Heading 6 Char"/>
    <w:basedOn w:val="DefaultParagraphFont"/>
    <w:link w:val="Heading6"/>
    <w:uiPriority w:val="9"/>
    <w:rsid w:val="00D418B4"/>
    <w:rPr>
      <w:rFonts w:asciiTheme="majorHAnsi" w:eastAsiaTheme="majorEastAsia" w:hAnsiTheme="majorHAnsi" w:cstheme="majorBidi"/>
      <w:i/>
      <w:iCs/>
      <w:color w:val="243F60" w:themeColor="accent1" w:themeShade="7F"/>
      <w:lang w:val="en-US"/>
    </w:rPr>
  </w:style>
  <w:style w:type="paragraph" w:styleId="NoSpacing">
    <w:name w:val="No Spacing"/>
    <w:uiPriority w:val="1"/>
    <w:qFormat/>
    <w:rsid w:val="00E15FA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609053">
      <w:bodyDiv w:val="1"/>
      <w:marLeft w:val="0"/>
      <w:marRight w:val="0"/>
      <w:marTop w:val="0"/>
      <w:marBottom w:val="0"/>
      <w:divBdr>
        <w:top w:val="none" w:sz="0" w:space="0" w:color="auto"/>
        <w:left w:val="none" w:sz="0" w:space="0" w:color="auto"/>
        <w:bottom w:val="none" w:sz="0" w:space="0" w:color="auto"/>
        <w:right w:val="none" w:sz="0" w:space="0" w:color="auto"/>
      </w:divBdr>
    </w:div>
    <w:div w:id="11761174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YFiles:Communications:Templates:Letterhead:TU%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69F66-D574-DF4D-AE8E-9036CF958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TU Letterhead.dotx</Template>
  <TotalTime>0</TotalTime>
  <Pages>28</Pages>
  <Words>9353</Words>
  <Characters>53314</Characters>
  <Application>Microsoft Macintosh Word</Application>
  <DocSecurity>4</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Tenants' Union of NSW</Company>
  <LinksUpToDate>false</LinksUpToDate>
  <CharactersWithSpaces>62542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policy09</dc:creator>
  <cp:keywords/>
  <dc:description/>
  <cp:lastModifiedBy>No One</cp:lastModifiedBy>
  <cp:revision>2</cp:revision>
  <cp:lastPrinted>2014-06-23T05:34:00Z</cp:lastPrinted>
  <dcterms:created xsi:type="dcterms:W3CDTF">2015-03-31T03:58:00Z</dcterms:created>
  <dcterms:modified xsi:type="dcterms:W3CDTF">2015-03-31T03:58:00Z</dcterms:modified>
</cp:coreProperties>
</file>